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5C9" w:rsidRDefault="00AE75C9" w:rsidP="00AE75C9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AE75C9" w:rsidRDefault="00AE75C9" w:rsidP="00AE75C9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AE75C9" w:rsidRPr="008875AB" w:rsidRDefault="00AE75C9" w:rsidP="00AE75C9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8875AB">
        <w:rPr>
          <w:rFonts w:ascii="TH SarabunIT๙" w:hAnsi="TH SarabunIT๙" w:cs="TH SarabunIT๙"/>
          <w:b/>
          <w:bCs/>
          <w:sz w:val="26"/>
          <w:szCs w:val="26"/>
          <w:cs/>
        </w:rPr>
        <w:t>ก. ยุทธศาสตร์จังหวัดที่ 2  การพัฒนาคน ครอบครัว ชุมชน และสังคมให้มี</w:t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>ความมั่นคงตามหลักปรัชญาเศรษฐกิ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จพอเพียง</w:t>
      </w:r>
    </w:p>
    <w:p w:rsidR="00AE75C9" w:rsidRPr="008875AB" w:rsidRDefault="00AE75C9" w:rsidP="00AE75C9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8875AB">
        <w:rPr>
          <w:rFonts w:ascii="TH SarabunIT๙" w:hAnsi="TH SarabunIT๙" w:cs="TH SarabunIT๙"/>
          <w:b/>
          <w:bCs/>
          <w:sz w:val="26"/>
          <w:szCs w:val="26"/>
          <w:cs/>
        </w:rPr>
        <w:t>ข. ยุทธศาสตร์การพัฒนาของ อปท. ในเขตจังหวัดชุมพร ยุทธศาสตร์ที่ 2  การส่งเสริมคุณภาพชีวิต</w:t>
      </w:r>
    </w:p>
    <w:p w:rsidR="00AE75C9" w:rsidRPr="008875AB" w:rsidRDefault="00DB60CF" w:rsidP="00AE75C9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ยุทธศาสตร์การพัฒนาอปท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.</w:t>
      </w:r>
      <w:r w:rsidR="00AE75C9" w:rsidRPr="008875AB">
        <w:rPr>
          <w:rFonts w:ascii="TH SarabunIT๙" w:hAnsi="TH SarabunIT๙" w:cs="TH SarabunIT๙"/>
          <w:b/>
          <w:bCs/>
          <w:sz w:val="26"/>
          <w:szCs w:val="26"/>
          <w:cs/>
        </w:rPr>
        <w:t>ที่ 2  การส่งเสริมคุณภาพชีวิต</w:t>
      </w:r>
    </w:p>
    <w:p w:rsidR="00AE75C9" w:rsidRPr="008875AB" w:rsidRDefault="00AE75C9" w:rsidP="00AE75C9">
      <w:pPr>
        <w:pStyle w:val="a4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8875AB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8875AB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2551"/>
        <w:gridCol w:w="2127"/>
        <w:gridCol w:w="992"/>
        <w:gridCol w:w="992"/>
        <w:gridCol w:w="992"/>
        <w:gridCol w:w="992"/>
        <w:gridCol w:w="992"/>
        <w:gridCol w:w="1276"/>
        <w:gridCol w:w="1275"/>
        <w:gridCol w:w="1134"/>
      </w:tblGrid>
      <w:tr w:rsidR="00AE75C9" w:rsidRPr="008875AB" w:rsidTr="00DB60CF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1984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4960" w:type="dxa"/>
            <w:gridSpan w:val="5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AE75C9" w:rsidRPr="008875AB" w:rsidTr="00DB60CF">
        <w:trPr>
          <w:cantSplit/>
          <w:trHeight w:val="320"/>
        </w:trPr>
        <w:tc>
          <w:tcPr>
            <w:tcW w:w="534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992" w:type="dxa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2564</w:t>
            </w:r>
          </w:p>
        </w:tc>
        <w:tc>
          <w:tcPr>
            <w:tcW w:w="992" w:type="dxa"/>
            <w:vAlign w:val="center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5</w:t>
            </w:r>
          </w:p>
        </w:tc>
        <w:tc>
          <w:tcPr>
            <w:tcW w:w="1276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AE75C9" w:rsidRPr="008875AB" w:rsidTr="00DB60CF">
        <w:trPr>
          <w:trHeight w:val="1919"/>
        </w:trPr>
        <w:tc>
          <w:tcPr>
            <w:tcW w:w="534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</w:t>
            </w:r>
          </w:p>
        </w:tc>
        <w:tc>
          <w:tcPr>
            <w:tcW w:w="1984" w:type="dxa"/>
          </w:tcPr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โครงการก่อสร้าง ทางลาด สิ่งอำนวยความสะดวกสำหรับคนพิการ</w:t>
            </w:r>
          </w:p>
        </w:tc>
        <w:tc>
          <w:tcPr>
            <w:tcW w:w="2551" w:type="dxa"/>
          </w:tcPr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-เพื่ออำนวยความสะดวกให้กับคนพิการและผู้สูงอายุในสถานที่ราชการ </w:t>
            </w:r>
          </w:p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-เพื่อให้เป็นไปตามมติ ครม.เมื่อวันที่ 19 พ.ค. 52 ให้มีการจัดทำสิ่งอำนวยความสะดวกให้คนพิการเข้าถึงและใช้ประโยชน์ได้ในสถานที่ราชการ</w:t>
            </w:r>
          </w:p>
        </w:tc>
        <w:tc>
          <w:tcPr>
            <w:tcW w:w="2127" w:type="dxa"/>
          </w:tcPr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กว้าง 0.65 เมตร  </w:t>
            </w:r>
          </w:p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ยาว </w:t>
            </w: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 xml:space="preserve">4.60 </w:t>
            </w: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เมตร</w:t>
            </w:r>
          </w:p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จำนวน  1  แห่ง</w:t>
            </w:r>
          </w:p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(ตามมาตรฐานการกำหนดสิ่งอำนวยความสะดวกในอาคารสำหรับผู้พิการหรือทุพพลภาพและคนชรา)</w:t>
            </w:r>
          </w:p>
        </w:tc>
        <w:tc>
          <w:tcPr>
            <w:tcW w:w="992" w:type="dxa"/>
          </w:tcPr>
          <w:p w:rsidR="00AE75C9" w:rsidRPr="008875AB" w:rsidRDefault="00541A51" w:rsidP="00AE75C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E75C9" w:rsidRPr="008875AB" w:rsidRDefault="00541A51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</w:tcPr>
          <w:p w:rsidR="00AE75C9" w:rsidRPr="008875AB" w:rsidRDefault="0056406D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1276" w:type="dxa"/>
          </w:tcPr>
          <w:p w:rsidR="00AE75C9" w:rsidRPr="008875AB" w:rsidRDefault="00F8101F" w:rsidP="00AE75C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จำนวน 1 ครั้ง</w:t>
            </w:r>
          </w:p>
        </w:tc>
        <w:tc>
          <w:tcPr>
            <w:tcW w:w="1275" w:type="dxa"/>
          </w:tcPr>
          <w:p w:rsidR="00AE75C9" w:rsidRPr="008875AB" w:rsidRDefault="00AE75C9" w:rsidP="00AE75C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ผู้พิการมีความสะดวกในการเข้ามาติดต่องานในอบต.</w:t>
            </w:r>
          </w:p>
        </w:tc>
        <w:tc>
          <w:tcPr>
            <w:tcW w:w="1134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กองช่าง</w:t>
            </w:r>
          </w:p>
        </w:tc>
      </w:tr>
      <w:tr w:rsidR="00AE75C9" w:rsidRPr="008875AB" w:rsidTr="00DB60CF">
        <w:trPr>
          <w:trHeight w:val="1919"/>
        </w:trPr>
        <w:tc>
          <w:tcPr>
            <w:tcW w:w="534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</w:t>
            </w:r>
          </w:p>
        </w:tc>
        <w:tc>
          <w:tcPr>
            <w:tcW w:w="1984" w:type="dxa"/>
          </w:tcPr>
          <w:p w:rsidR="00AE75C9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โครงการก่อสร้างห้องน้ำ </w:t>
            </w:r>
          </w:p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คนพิการ/ผู้สูงอายุ </w:t>
            </w:r>
          </w:p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(สิ่งอำนวยความสะดวกสำหรับคนพิการและผู้สูงอายุ)</w:t>
            </w:r>
          </w:p>
        </w:tc>
        <w:tc>
          <w:tcPr>
            <w:tcW w:w="2551" w:type="dxa"/>
          </w:tcPr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-เพื่ออำนวยความสะดวกให้กับคนพิการและผู้สูงอายุในสถานที่ราชการ </w:t>
            </w:r>
          </w:p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-เพื่อให้เป็นไปตามมติคณะรัฐมนตรีเมื่อวันที่ 19 พ.ค.52 ให้มีการจัดทำสิ่งอำนวยความสะดวกให้คนพิการเข้าถึงและใช้ประโยชน์ได้ในสถานที่ราชการ</w:t>
            </w:r>
          </w:p>
        </w:tc>
        <w:tc>
          <w:tcPr>
            <w:tcW w:w="2127" w:type="dxa"/>
          </w:tcPr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ก่อสร้างห้องน้ำ</w:t>
            </w:r>
          </w:p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จำนวน  1  ห้อง</w:t>
            </w:r>
          </w:p>
          <w:p w:rsidR="00AE75C9" w:rsidRPr="008875AB" w:rsidRDefault="00AE75C9" w:rsidP="00AE75C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(ตามมาตรฐานการกำหนดสิ่งอำนวยความสะดวกในอาคารสำหรับผู้พิการหรือทุพพลภาพและคนชรา)</w:t>
            </w:r>
          </w:p>
        </w:tc>
        <w:tc>
          <w:tcPr>
            <w:tcW w:w="992" w:type="dxa"/>
          </w:tcPr>
          <w:p w:rsidR="00AE75C9" w:rsidRPr="008875AB" w:rsidRDefault="00541A51" w:rsidP="00AE75C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E75C9" w:rsidRPr="008875AB" w:rsidRDefault="00541A51" w:rsidP="00AE75C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200,000</w:t>
            </w:r>
          </w:p>
        </w:tc>
        <w:tc>
          <w:tcPr>
            <w:tcW w:w="992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200,000</w:t>
            </w:r>
          </w:p>
        </w:tc>
        <w:tc>
          <w:tcPr>
            <w:tcW w:w="992" w:type="dxa"/>
          </w:tcPr>
          <w:p w:rsidR="00AE75C9" w:rsidRPr="008875AB" w:rsidRDefault="0056406D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200,000</w:t>
            </w:r>
          </w:p>
        </w:tc>
        <w:tc>
          <w:tcPr>
            <w:tcW w:w="1276" w:type="dxa"/>
          </w:tcPr>
          <w:p w:rsidR="00AE75C9" w:rsidRPr="008875AB" w:rsidRDefault="001D20D1" w:rsidP="00AE75C9">
            <w:pP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จำนวน 1 ห้อง</w:t>
            </w:r>
          </w:p>
        </w:tc>
        <w:tc>
          <w:tcPr>
            <w:tcW w:w="1275" w:type="dxa"/>
          </w:tcPr>
          <w:p w:rsidR="00AE75C9" w:rsidRPr="008875AB" w:rsidRDefault="00AE75C9" w:rsidP="00AE75C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ผู้พิการมีห้องน้ำใช้ที่ความปลอดภัย</w:t>
            </w:r>
          </w:p>
        </w:tc>
        <w:tc>
          <w:tcPr>
            <w:tcW w:w="1134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กองช่าง</w:t>
            </w:r>
          </w:p>
        </w:tc>
      </w:tr>
    </w:tbl>
    <w:p w:rsidR="00AE75C9" w:rsidRDefault="00AE75C9" w:rsidP="008E578A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AE75C9" w:rsidRDefault="00AE75C9" w:rsidP="008E578A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AE75C9" w:rsidRDefault="00AE75C9" w:rsidP="008E578A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AE75C9" w:rsidRPr="004C36FF" w:rsidRDefault="009D7FD9" w:rsidP="009D7FD9">
      <w:pPr>
        <w:jc w:val="center"/>
        <w:rPr>
          <w:rFonts w:ascii="TH SarabunIT๙" w:hAnsi="TH SarabunIT๙" w:cs="TH SarabunIT๙"/>
          <w:sz w:val="26"/>
          <w:szCs w:val="26"/>
        </w:rPr>
      </w:pPr>
      <w:r w:rsidRPr="004C36FF">
        <w:rPr>
          <w:rFonts w:ascii="TH SarabunIT๙" w:hAnsi="TH SarabunIT๙" w:cs="TH SarabunIT๙"/>
          <w:sz w:val="26"/>
          <w:szCs w:val="26"/>
        </w:rPr>
        <w:t>-15</w:t>
      </w:r>
      <w:r w:rsidR="004C36FF" w:rsidRPr="004C36FF">
        <w:rPr>
          <w:rFonts w:ascii="TH SarabunIT๙" w:hAnsi="TH SarabunIT๙" w:cs="TH SarabunIT๙" w:hint="cs"/>
          <w:sz w:val="26"/>
          <w:szCs w:val="26"/>
          <w:cs/>
        </w:rPr>
        <w:t>5</w:t>
      </w:r>
      <w:r w:rsidRPr="004C36FF">
        <w:rPr>
          <w:rFonts w:ascii="TH SarabunIT๙" w:hAnsi="TH SarabunIT๙" w:cs="TH SarabunIT๙"/>
          <w:sz w:val="26"/>
          <w:szCs w:val="26"/>
        </w:rPr>
        <w:t>-</w:t>
      </w:r>
    </w:p>
    <w:p w:rsidR="002A50B7" w:rsidRDefault="002A50B7" w:rsidP="00AE75C9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2A50B7" w:rsidRDefault="002A50B7" w:rsidP="00AE75C9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AE75C9" w:rsidRDefault="00AE75C9" w:rsidP="00AE75C9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AE75C9" w:rsidRPr="008875AB" w:rsidRDefault="00AE75C9" w:rsidP="00AE75C9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8875AB">
        <w:rPr>
          <w:rFonts w:ascii="TH SarabunIT๙" w:hAnsi="TH SarabunIT๙" w:cs="TH SarabunIT๙"/>
          <w:b/>
          <w:bCs/>
          <w:sz w:val="26"/>
          <w:szCs w:val="26"/>
          <w:cs/>
        </w:rPr>
        <w:t>ก. ยุทธศาสตร์จังหวัดที่ 2  การพัฒนาคน ครอบครัว ชุมชน และสังคมให้มี</w:t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>ความมั่นคงตามหลักปรัชญาเศรษฐกิ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จพอเพียง</w:t>
      </w:r>
    </w:p>
    <w:p w:rsidR="00AE75C9" w:rsidRPr="008875AB" w:rsidRDefault="00AE75C9" w:rsidP="00AE75C9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8875AB">
        <w:rPr>
          <w:rFonts w:ascii="TH SarabunIT๙" w:hAnsi="TH SarabunIT๙" w:cs="TH SarabunIT๙"/>
          <w:b/>
          <w:bCs/>
          <w:sz w:val="26"/>
          <w:szCs w:val="26"/>
          <w:cs/>
        </w:rPr>
        <w:t>ข. ยุทธศาสตร์การพัฒนาของ อปท. ในเขตจังหวัดชุมพร ยุทธศาสตร์ที่ 2  การส่งเสริมคุณภาพชีวิต</w:t>
      </w:r>
    </w:p>
    <w:p w:rsidR="00AE75C9" w:rsidRPr="008875AB" w:rsidRDefault="00AE75C9" w:rsidP="00AE75C9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8875AB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ยุทธศาสตร์การพัฒนาอปท. ที่ 2  การส่งเสริมคุณภาพชีวิต</w:t>
      </w:r>
    </w:p>
    <w:p w:rsidR="00AE75C9" w:rsidRPr="008875AB" w:rsidRDefault="00AE75C9" w:rsidP="00AE75C9">
      <w:pPr>
        <w:pStyle w:val="a4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8875AB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8875AB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2551"/>
        <w:gridCol w:w="2127"/>
        <w:gridCol w:w="992"/>
        <w:gridCol w:w="1134"/>
        <w:gridCol w:w="992"/>
        <w:gridCol w:w="992"/>
        <w:gridCol w:w="992"/>
        <w:gridCol w:w="1276"/>
        <w:gridCol w:w="1275"/>
        <w:gridCol w:w="1134"/>
      </w:tblGrid>
      <w:tr w:rsidR="00AE75C9" w:rsidRPr="008875AB" w:rsidTr="007C11F6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102" w:type="dxa"/>
            <w:gridSpan w:val="5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AE75C9" w:rsidRPr="008875AB" w:rsidTr="007C11F6">
        <w:trPr>
          <w:cantSplit/>
          <w:trHeight w:val="320"/>
        </w:trPr>
        <w:tc>
          <w:tcPr>
            <w:tcW w:w="534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992" w:type="dxa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2564</w:t>
            </w:r>
          </w:p>
        </w:tc>
        <w:tc>
          <w:tcPr>
            <w:tcW w:w="992" w:type="dxa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5</w:t>
            </w:r>
          </w:p>
        </w:tc>
        <w:tc>
          <w:tcPr>
            <w:tcW w:w="1276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AE75C9" w:rsidRPr="008875AB" w:rsidTr="007C11F6">
        <w:trPr>
          <w:trHeight w:val="1919"/>
        </w:trPr>
        <w:tc>
          <w:tcPr>
            <w:tcW w:w="534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</w:t>
            </w:r>
          </w:p>
        </w:tc>
        <w:tc>
          <w:tcPr>
            <w:tcW w:w="2126" w:type="dxa"/>
          </w:tcPr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โครงการจัดทำป้ายแสดงสัญลักษณ์ ทิศทาง ตำแหน่ง    สิ่งอำนวยความสะดวก ฯลฯ สำหรับคนพิการหรือผู้สูงอายุ</w:t>
            </w:r>
          </w:p>
        </w:tc>
        <w:tc>
          <w:tcPr>
            <w:tcW w:w="2551" w:type="dxa"/>
          </w:tcPr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-เพื่ออำนวยความสะดวกให้กับคนพิการและผู้สูงอายุในสถานที่ราชการ </w:t>
            </w:r>
          </w:p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-เพื่อให้เป็นไปตามมติคณะรัฐมนตรีเมื่อวันที่ 19 พ.ค.52 ให้มีการจัดทำสิ่งอำนวยความสะดวกให้คนพิการเข้าถึงและใช้ประโยชน์ได้ในสถานที่ราชการ</w:t>
            </w:r>
          </w:p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-เพื่อการรองรับการเข้าสู่ประชาคมอาเซียน</w:t>
            </w:r>
          </w:p>
        </w:tc>
        <w:tc>
          <w:tcPr>
            <w:tcW w:w="2127" w:type="dxa"/>
          </w:tcPr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จัดทำป้ายแสดงสัญลักษณ์ ทิศทาง ตำแหน่ง สิ่งอำนวยความสะดวก </w:t>
            </w:r>
          </w:p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จำนวน </w:t>
            </w: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</w:t>
            </w: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 ครั้ง</w:t>
            </w:r>
          </w:p>
        </w:tc>
        <w:tc>
          <w:tcPr>
            <w:tcW w:w="992" w:type="dxa"/>
          </w:tcPr>
          <w:p w:rsidR="00AE75C9" w:rsidRPr="008875AB" w:rsidRDefault="0056406D" w:rsidP="00AE75C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75C9" w:rsidRPr="008875AB" w:rsidRDefault="0056406D" w:rsidP="00AE75C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AE75C9" w:rsidRPr="008875AB" w:rsidRDefault="00AE75C9" w:rsidP="00AE75C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</w:tcPr>
          <w:p w:rsidR="00AE75C9" w:rsidRPr="008875AB" w:rsidRDefault="0056406D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1276" w:type="dxa"/>
          </w:tcPr>
          <w:p w:rsidR="00AE75C9" w:rsidRPr="008875AB" w:rsidRDefault="00AE75C9" w:rsidP="00AE75C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จัดทำป้าย จำนวน 5 ป้าย</w:t>
            </w:r>
          </w:p>
        </w:tc>
        <w:tc>
          <w:tcPr>
            <w:tcW w:w="1275" w:type="dxa"/>
          </w:tcPr>
          <w:p w:rsidR="00AE75C9" w:rsidRPr="008875AB" w:rsidRDefault="00AE75C9" w:rsidP="00AE75C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ผู้พิการได้รับ ความสะดวกในการใช้บริการ</w:t>
            </w:r>
          </w:p>
        </w:tc>
        <w:tc>
          <w:tcPr>
            <w:tcW w:w="1134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กองช่าง</w:t>
            </w:r>
          </w:p>
        </w:tc>
      </w:tr>
      <w:tr w:rsidR="00AE75C9" w:rsidRPr="008875AB" w:rsidTr="007C11F6">
        <w:trPr>
          <w:trHeight w:val="1919"/>
        </w:trPr>
        <w:tc>
          <w:tcPr>
            <w:tcW w:w="534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4</w:t>
            </w:r>
          </w:p>
        </w:tc>
        <w:tc>
          <w:tcPr>
            <w:tcW w:w="2126" w:type="dxa"/>
          </w:tcPr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โครงการบ้านท้องถิ่นไทย    เทิดไท้องค์ราชัน</w:t>
            </w:r>
          </w:p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(ตามหนังสือ มท 0891.4/</w:t>
            </w:r>
          </w:p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ว 2206 ลว 13 ก.ค. 52)</w:t>
            </w:r>
          </w:p>
        </w:tc>
        <w:tc>
          <w:tcPr>
            <w:tcW w:w="2551" w:type="dxa"/>
          </w:tcPr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-เพื่อสร้างที่อยู่อาศัยหรือปรับปรุงซ่อมแซมให้กับผู้ด้อยโอกาส </w:t>
            </w:r>
          </w:p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ผู้ยากไร้ ผู้สูงอายุ ผู้พิการที่ยากจน</w:t>
            </w:r>
          </w:p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-เป็นการเฉลิมพระเกียรติฯ พระบาทสมเด็จพระเจ้าอยู่หัวในวโรกาสเฉลิมพระชนมพรรษา</w:t>
            </w:r>
          </w:p>
        </w:tc>
        <w:tc>
          <w:tcPr>
            <w:tcW w:w="2127" w:type="dxa"/>
          </w:tcPr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ก่อสร้างหรือปรับปรุงซ่อมแซมบ้านท้องถิ่นไทยเทิดไท้องค์ราชัน </w:t>
            </w:r>
          </w:p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จำนวน 1 หลัง</w:t>
            </w:r>
          </w:p>
        </w:tc>
        <w:tc>
          <w:tcPr>
            <w:tcW w:w="992" w:type="dxa"/>
          </w:tcPr>
          <w:p w:rsidR="00AE75C9" w:rsidRPr="008875AB" w:rsidRDefault="0056406D" w:rsidP="00AE75C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75C9" w:rsidRPr="008875AB" w:rsidRDefault="0056406D" w:rsidP="00AE75C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</w:tcPr>
          <w:p w:rsidR="00AE75C9" w:rsidRPr="008875AB" w:rsidRDefault="0056406D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1276" w:type="dxa"/>
          </w:tcPr>
          <w:p w:rsidR="00AE75C9" w:rsidRPr="008875AB" w:rsidRDefault="00AE75C9" w:rsidP="00AE75C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1 หลัง</w:t>
            </w:r>
          </w:p>
        </w:tc>
        <w:tc>
          <w:tcPr>
            <w:tcW w:w="1275" w:type="dxa"/>
          </w:tcPr>
          <w:p w:rsidR="00AE75C9" w:rsidRPr="008875AB" w:rsidRDefault="00AE75C9" w:rsidP="00AE75C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ผู้ยากไร้ ผู้สูงอายุ ผู้พิการที่ยากจน ได้รับการสร้างที่อยู่อาศัยให้</w:t>
            </w:r>
          </w:p>
        </w:tc>
        <w:tc>
          <w:tcPr>
            <w:tcW w:w="1134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กองช่าง</w:t>
            </w:r>
          </w:p>
        </w:tc>
      </w:tr>
    </w:tbl>
    <w:p w:rsidR="00B07288" w:rsidRDefault="00B07288" w:rsidP="00CC754E">
      <w:pPr>
        <w:rPr>
          <w:rFonts w:ascii="TH SarabunIT๙" w:hAnsi="TH SarabunIT๙" w:cs="TH SarabunIT๙"/>
          <w:sz w:val="26"/>
          <w:szCs w:val="26"/>
        </w:rPr>
      </w:pPr>
    </w:p>
    <w:p w:rsidR="00B07288" w:rsidRDefault="00B07288" w:rsidP="00CC754E">
      <w:pPr>
        <w:rPr>
          <w:rFonts w:ascii="TH SarabunIT๙" w:hAnsi="TH SarabunIT๙" w:cs="TH SarabunIT๙"/>
          <w:sz w:val="26"/>
          <w:szCs w:val="26"/>
        </w:rPr>
      </w:pPr>
    </w:p>
    <w:p w:rsidR="00CC754E" w:rsidRDefault="009D7FD9" w:rsidP="00B07288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sz w:val="26"/>
          <w:szCs w:val="26"/>
        </w:rPr>
        <w:t>-15</w:t>
      </w:r>
      <w:r w:rsidR="004C36FF">
        <w:rPr>
          <w:rFonts w:ascii="TH SarabunIT๙" w:hAnsi="TH SarabunIT๙" w:cs="TH SarabunIT๙" w:hint="cs"/>
          <w:sz w:val="26"/>
          <w:szCs w:val="26"/>
          <w:cs/>
        </w:rPr>
        <w:t>6</w:t>
      </w:r>
      <w:r>
        <w:rPr>
          <w:rFonts w:ascii="TH SarabunIT๙" w:hAnsi="TH SarabunIT๙" w:cs="TH SarabunIT๙"/>
          <w:sz w:val="26"/>
          <w:szCs w:val="26"/>
        </w:rPr>
        <w:t>-</w:t>
      </w:r>
      <w:r w:rsidR="00B84800" w:rsidRPr="008875AB">
        <w:rPr>
          <w:rFonts w:ascii="TH SarabunIT๙" w:hAnsi="TH SarabunIT๙" w:cs="TH SarabunIT๙"/>
          <w:sz w:val="26"/>
          <w:szCs w:val="26"/>
        </w:rPr>
        <w:br w:type="page"/>
      </w:r>
    </w:p>
    <w:p w:rsidR="000F5F92" w:rsidRPr="008875AB" w:rsidRDefault="000F5F92" w:rsidP="00CC754E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AE75C9" w:rsidRDefault="00AE75C9" w:rsidP="00AE75C9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AE75C9" w:rsidRDefault="00AE75C9" w:rsidP="00AE75C9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AE75C9" w:rsidRPr="008875AB" w:rsidRDefault="00AE75C9" w:rsidP="00AE75C9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8875AB">
        <w:rPr>
          <w:rFonts w:ascii="TH SarabunIT๙" w:hAnsi="TH SarabunIT๙" w:cs="TH SarabunIT๙"/>
          <w:b/>
          <w:bCs/>
          <w:sz w:val="26"/>
          <w:szCs w:val="26"/>
          <w:cs/>
        </w:rPr>
        <w:t>ก. ยุทธศาสตร์จังหวัดที่ 2  การพัฒนาคน ครอบครัว ชุมชน และสังคมให้มี</w:t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>ความมั่นคงตามหลักปรัชญาเศรษฐกิ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จพอเพียง</w:t>
      </w:r>
    </w:p>
    <w:p w:rsidR="00AE75C9" w:rsidRPr="008875AB" w:rsidRDefault="00AE75C9" w:rsidP="00AE75C9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8875AB">
        <w:rPr>
          <w:rFonts w:ascii="TH SarabunIT๙" w:hAnsi="TH SarabunIT๙" w:cs="TH SarabunIT๙"/>
          <w:b/>
          <w:bCs/>
          <w:sz w:val="26"/>
          <w:szCs w:val="26"/>
          <w:cs/>
        </w:rPr>
        <w:t>ข. ยุทธศาสตร์การพัฒนาของ อปท. ในเขตจังหวัดชุมพร ยุทธศาสตร์ที่ 2  การส่งเสริมคุณภาพชีวิต</w:t>
      </w:r>
    </w:p>
    <w:p w:rsidR="00AE75C9" w:rsidRPr="008875AB" w:rsidRDefault="00AE75C9" w:rsidP="00AE75C9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8875AB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ยุทธศาสตร์การพัฒนาอปท. ที่ 2  การส่งเสริมคุณภาพชีวิต</w:t>
      </w:r>
    </w:p>
    <w:p w:rsidR="00AE75C9" w:rsidRPr="008875AB" w:rsidRDefault="00AE75C9" w:rsidP="00AE75C9">
      <w:pPr>
        <w:pStyle w:val="a4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8875AB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8875AB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2551"/>
        <w:gridCol w:w="2127"/>
        <w:gridCol w:w="992"/>
        <w:gridCol w:w="1134"/>
        <w:gridCol w:w="992"/>
        <w:gridCol w:w="992"/>
        <w:gridCol w:w="992"/>
        <w:gridCol w:w="1276"/>
        <w:gridCol w:w="1275"/>
        <w:gridCol w:w="1134"/>
      </w:tblGrid>
      <w:tr w:rsidR="00AE75C9" w:rsidRPr="008875AB" w:rsidTr="007C11F6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102" w:type="dxa"/>
            <w:gridSpan w:val="5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AE75C9" w:rsidRPr="008875AB" w:rsidTr="007C11F6">
        <w:trPr>
          <w:cantSplit/>
          <w:trHeight w:val="320"/>
        </w:trPr>
        <w:tc>
          <w:tcPr>
            <w:tcW w:w="534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992" w:type="dxa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2564</w:t>
            </w:r>
          </w:p>
        </w:tc>
        <w:tc>
          <w:tcPr>
            <w:tcW w:w="992" w:type="dxa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5</w:t>
            </w:r>
          </w:p>
        </w:tc>
        <w:tc>
          <w:tcPr>
            <w:tcW w:w="1276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AE75C9" w:rsidRPr="008875AB" w:rsidTr="007C11F6">
        <w:trPr>
          <w:trHeight w:val="1919"/>
        </w:trPr>
        <w:tc>
          <w:tcPr>
            <w:tcW w:w="534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</w:t>
            </w:r>
          </w:p>
        </w:tc>
        <w:tc>
          <w:tcPr>
            <w:tcW w:w="2126" w:type="dxa"/>
          </w:tcPr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โครงการก่อสร้างสนามกีฬาภายในหมู่บ้าน หมู่ที่ 12 ตำบลวังไผ่</w:t>
            </w:r>
          </w:p>
        </w:tc>
        <w:tc>
          <w:tcPr>
            <w:tcW w:w="2551" w:type="dxa"/>
          </w:tcPr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เพื่อส่งเสริมให้ประชาชนในหมู่บ้านมีสถานที่ออกกำลังกาย </w:t>
            </w:r>
          </w:p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2127" w:type="dxa"/>
          </w:tcPr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ก่อสร้างสนามกีฬา   </w:t>
            </w:r>
          </w:p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กว้าง 50 ม.</w:t>
            </w:r>
          </w:p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ยาว 100 ม.</w:t>
            </w:r>
          </w:p>
        </w:tc>
        <w:tc>
          <w:tcPr>
            <w:tcW w:w="992" w:type="dxa"/>
          </w:tcPr>
          <w:p w:rsidR="00AE75C9" w:rsidRPr="008875AB" w:rsidRDefault="00AE75C9" w:rsidP="00AE75C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75C9" w:rsidRPr="008875AB" w:rsidRDefault="00AE75C9" w:rsidP="00AE75C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100,000</w:t>
            </w:r>
          </w:p>
        </w:tc>
        <w:tc>
          <w:tcPr>
            <w:tcW w:w="992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6" w:type="dxa"/>
          </w:tcPr>
          <w:p w:rsidR="00AE75C9" w:rsidRPr="008875AB" w:rsidRDefault="00AE75C9" w:rsidP="00AE75C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สนามกีฬา กว้าง 50 ม.</w:t>
            </w:r>
          </w:p>
          <w:p w:rsidR="00AE75C9" w:rsidRPr="008875AB" w:rsidRDefault="00AE75C9" w:rsidP="00AE75C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ยาว 100 ม.</w:t>
            </w:r>
          </w:p>
        </w:tc>
        <w:tc>
          <w:tcPr>
            <w:tcW w:w="1275" w:type="dxa"/>
          </w:tcPr>
          <w:p w:rsidR="00AE75C9" w:rsidRPr="008875AB" w:rsidRDefault="00AE75C9" w:rsidP="00AE75C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ประชาชน</w:t>
            </w: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มีสถานที่ออกกำลังกาย</w:t>
            </w:r>
          </w:p>
        </w:tc>
        <w:tc>
          <w:tcPr>
            <w:tcW w:w="1134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กองช่าง</w:t>
            </w:r>
          </w:p>
        </w:tc>
      </w:tr>
      <w:tr w:rsidR="00AE75C9" w:rsidRPr="008875AB" w:rsidTr="007C11F6">
        <w:trPr>
          <w:trHeight w:val="1919"/>
        </w:trPr>
        <w:tc>
          <w:tcPr>
            <w:tcW w:w="534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6</w:t>
            </w:r>
          </w:p>
        </w:tc>
        <w:tc>
          <w:tcPr>
            <w:tcW w:w="2126" w:type="dxa"/>
          </w:tcPr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โครงการโรงสีข้าวชุมชนตำบลวังไผ่</w:t>
            </w:r>
          </w:p>
        </w:tc>
        <w:tc>
          <w:tcPr>
            <w:tcW w:w="2551" w:type="dxa"/>
          </w:tcPr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-เพื่อให้เกษตรกรทำนาในหมู่บ้านมีโรงสีข้าวชุมชนไว้ใช้งาน</w:t>
            </w:r>
          </w:p>
        </w:tc>
        <w:tc>
          <w:tcPr>
            <w:tcW w:w="2127" w:type="dxa"/>
          </w:tcPr>
          <w:p w:rsidR="00AE75C9" w:rsidRPr="008875AB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ชุมชนในตำบลวังไผ่มีโรงสีข้าวของชุมชนเอง</w:t>
            </w:r>
          </w:p>
        </w:tc>
        <w:tc>
          <w:tcPr>
            <w:tcW w:w="992" w:type="dxa"/>
          </w:tcPr>
          <w:p w:rsidR="00AE75C9" w:rsidRPr="008875AB" w:rsidRDefault="00AE75C9" w:rsidP="00AE75C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75C9" w:rsidRPr="008875AB" w:rsidRDefault="00AE75C9" w:rsidP="00AE75C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10๐,๐๐๐</w:t>
            </w:r>
          </w:p>
        </w:tc>
        <w:tc>
          <w:tcPr>
            <w:tcW w:w="992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:rsidR="00AE75C9" w:rsidRPr="008875AB" w:rsidRDefault="00AE75C9" w:rsidP="00AE75C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โรงสีข้าว </w:t>
            </w:r>
          </w:p>
          <w:p w:rsidR="00AE75C9" w:rsidRPr="008875AB" w:rsidRDefault="00AE75C9" w:rsidP="00AE75C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จำนวน 1 หลัง</w:t>
            </w:r>
          </w:p>
        </w:tc>
        <w:tc>
          <w:tcPr>
            <w:tcW w:w="1275" w:type="dxa"/>
          </w:tcPr>
          <w:p w:rsidR="00AE75C9" w:rsidRPr="008875AB" w:rsidRDefault="00AE75C9" w:rsidP="00AE75C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เกษตรกรมีโรงสีข้าวเป็นของชุมชน</w:t>
            </w:r>
          </w:p>
        </w:tc>
        <w:tc>
          <w:tcPr>
            <w:tcW w:w="1134" w:type="dxa"/>
          </w:tcPr>
          <w:p w:rsidR="00AE75C9" w:rsidRPr="008875AB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กองช่าง</w:t>
            </w:r>
          </w:p>
        </w:tc>
      </w:tr>
    </w:tbl>
    <w:p w:rsidR="006F0F6F" w:rsidRPr="008875AB" w:rsidRDefault="006F0F6F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0F5F92" w:rsidRDefault="000F5F92" w:rsidP="00B84800">
      <w:pPr>
        <w:rPr>
          <w:rFonts w:ascii="TH SarabunIT๙" w:hAnsi="TH SarabunIT๙" w:cs="TH SarabunIT๙"/>
          <w:sz w:val="26"/>
          <w:szCs w:val="26"/>
        </w:rPr>
      </w:pPr>
    </w:p>
    <w:p w:rsidR="00AE75C9" w:rsidRDefault="00AE75C9" w:rsidP="00B84800">
      <w:pPr>
        <w:rPr>
          <w:rFonts w:ascii="TH SarabunIT๙" w:hAnsi="TH SarabunIT๙" w:cs="TH SarabunIT๙"/>
          <w:sz w:val="26"/>
          <w:szCs w:val="26"/>
        </w:rPr>
      </w:pPr>
    </w:p>
    <w:p w:rsidR="00AE75C9" w:rsidRDefault="00AE75C9" w:rsidP="00B84800">
      <w:pPr>
        <w:rPr>
          <w:rFonts w:ascii="TH SarabunIT๙" w:hAnsi="TH SarabunIT๙" w:cs="TH SarabunIT๙"/>
          <w:sz w:val="26"/>
          <w:szCs w:val="26"/>
        </w:rPr>
      </w:pPr>
    </w:p>
    <w:p w:rsidR="00AE75C9" w:rsidRDefault="009D7FD9" w:rsidP="009D7FD9">
      <w:pPr>
        <w:jc w:val="center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sz w:val="26"/>
          <w:szCs w:val="26"/>
        </w:rPr>
        <w:t>-15</w:t>
      </w:r>
      <w:r w:rsidR="004C36FF">
        <w:rPr>
          <w:rFonts w:ascii="TH SarabunIT๙" w:hAnsi="TH SarabunIT๙" w:cs="TH SarabunIT๙" w:hint="cs"/>
          <w:sz w:val="26"/>
          <w:szCs w:val="26"/>
          <w:cs/>
        </w:rPr>
        <w:t>7</w:t>
      </w:r>
      <w:r>
        <w:rPr>
          <w:rFonts w:ascii="TH SarabunIT๙" w:hAnsi="TH SarabunIT๙" w:cs="TH SarabunIT๙"/>
          <w:sz w:val="26"/>
          <w:szCs w:val="26"/>
        </w:rPr>
        <w:t>-</w:t>
      </w:r>
    </w:p>
    <w:p w:rsidR="00AE75C9" w:rsidRDefault="00AE75C9" w:rsidP="00B84800">
      <w:pPr>
        <w:rPr>
          <w:rFonts w:ascii="TH SarabunIT๙" w:hAnsi="TH SarabunIT๙" w:cs="TH SarabunIT๙"/>
          <w:sz w:val="26"/>
          <w:szCs w:val="26"/>
        </w:rPr>
      </w:pPr>
    </w:p>
    <w:p w:rsidR="00AE75C9" w:rsidRDefault="00AE75C9" w:rsidP="00B84800">
      <w:pPr>
        <w:rPr>
          <w:rFonts w:ascii="TH SarabunIT๙" w:hAnsi="TH SarabunIT๙" w:cs="TH SarabunIT๙"/>
          <w:sz w:val="26"/>
          <w:szCs w:val="26"/>
        </w:rPr>
      </w:pPr>
    </w:p>
    <w:p w:rsidR="00AE75C9" w:rsidRDefault="00AE75C9" w:rsidP="00B84800">
      <w:pPr>
        <w:rPr>
          <w:rFonts w:ascii="TH SarabunIT๙" w:hAnsi="TH SarabunIT๙" w:cs="TH SarabunIT๙"/>
          <w:sz w:val="26"/>
          <w:szCs w:val="26"/>
        </w:rPr>
      </w:pPr>
    </w:p>
    <w:p w:rsidR="00733A4D" w:rsidRDefault="00733A4D" w:rsidP="00AE75C9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AE75C9" w:rsidRPr="008875AB" w:rsidRDefault="00AE75C9" w:rsidP="00AE75C9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8875AB">
        <w:rPr>
          <w:rFonts w:ascii="TH SarabunIT๙" w:hAnsi="TH SarabunIT๙" w:cs="TH SarabunIT๙"/>
          <w:b/>
          <w:bCs/>
          <w:sz w:val="26"/>
          <w:szCs w:val="26"/>
          <w:cs/>
        </w:rPr>
        <w:t>ก. ยุทธศาสตร์จังหวัดที่ 2  การพัฒนาคน ครอบครัว ชุมชน และสังคมให้มี</w:t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>ความมั่นคงตามหลักปรัชญาเศรษฐกิ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จพอเพียง</w:t>
      </w:r>
    </w:p>
    <w:p w:rsidR="00AE75C9" w:rsidRPr="008875AB" w:rsidRDefault="00AE75C9" w:rsidP="00AE75C9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8875AB">
        <w:rPr>
          <w:rFonts w:ascii="TH SarabunIT๙" w:hAnsi="TH SarabunIT๙" w:cs="TH SarabunIT๙"/>
          <w:b/>
          <w:bCs/>
          <w:sz w:val="26"/>
          <w:szCs w:val="26"/>
          <w:cs/>
        </w:rPr>
        <w:t>ข. ยุทธศาสตร์การพัฒนาของ อปท. ในเขตจังหวัดชุมพร ยุทธศาสตร์ที่ 2  การส่งเสริมคุณภาพชีวิต</w:t>
      </w:r>
    </w:p>
    <w:p w:rsidR="00AE75C9" w:rsidRPr="008875AB" w:rsidRDefault="00AE75C9" w:rsidP="00AE75C9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8875AB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ยุทธศาสตร์การพัฒนาอปท. ที่ 2  การส่งเสริมคุณภาพชีวิต</w:t>
      </w:r>
    </w:p>
    <w:p w:rsidR="00AE75C9" w:rsidRPr="008875AB" w:rsidRDefault="00AE75C9" w:rsidP="00AE75C9">
      <w:pPr>
        <w:pStyle w:val="a4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8875AB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8875AB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2551"/>
        <w:gridCol w:w="2127"/>
        <w:gridCol w:w="992"/>
        <w:gridCol w:w="1134"/>
        <w:gridCol w:w="992"/>
        <w:gridCol w:w="992"/>
        <w:gridCol w:w="992"/>
        <w:gridCol w:w="1276"/>
        <w:gridCol w:w="1275"/>
        <w:gridCol w:w="1134"/>
      </w:tblGrid>
      <w:tr w:rsidR="00AE75C9" w:rsidRPr="008875AB" w:rsidTr="007C11F6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102" w:type="dxa"/>
            <w:gridSpan w:val="5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AE75C9" w:rsidRPr="008875AB" w:rsidTr="007C11F6">
        <w:trPr>
          <w:cantSplit/>
          <w:trHeight w:val="320"/>
        </w:trPr>
        <w:tc>
          <w:tcPr>
            <w:tcW w:w="534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992" w:type="dxa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2564</w:t>
            </w:r>
          </w:p>
        </w:tc>
        <w:tc>
          <w:tcPr>
            <w:tcW w:w="992" w:type="dxa"/>
            <w:vAlign w:val="center"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875A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5</w:t>
            </w:r>
          </w:p>
        </w:tc>
        <w:tc>
          <w:tcPr>
            <w:tcW w:w="1276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AE75C9" w:rsidRPr="008875AB" w:rsidRDefault="00AE75C9" w:rsidP="007C11F6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AE75C9" w:rsidRPr="008875AB" w:rsidTr="007C11F6">
        <w:trPr>
          <w:trHeight w:val="1919"/>
        </w:trPr>
        <w:tc>
          <w:tcPr>
            <w:tcW w:w="534" w:type="dxa"/>
          </w:tcPr>
          <w:p w:rsidR="00AE75C9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7</w:t>
            </w:r>
          </w:p>
        </w:tc>
        <w:tc>
          <w:tcPr>
            <w:tcW w:w="2126" w:type="dxa"/>
          </w:tcPr>
          <w:p w:rsidR="00AE75C9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สร้างสนามเด็กเล่น ศพด. </w:t>
            </w:r>
          </w:p>
          <w:p w:rsidR="00AE75C9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551" w:type="dxa"/>
          </w:tcPr>
          <w:p w:rsidR="00AE75C9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เพื่อให้เด็กนักเรียน ศพด.     มีสนามเด็กเล่นที่ได้มาตรฐาน</w:t>
            </w:r>
          </w:p>
        </w:tc>
        <w:tc>
          <w:tcPr>
            <w:tcW w:w="2127" w:type="dxa"/>
          </w:tcPr>
          <w:p w:rsidR="00AE75C9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สร้างสนามเด็กเล่น ศพด. (ตามแบบที่ อบต. กำหนด)</w:t>
            </w:r>
          </w:p>
        </w:tc>
        <w:tc>
          <w:tcPr>
            <w:tcW w:w="992" w:type="dxa"/>
          </w:tcPr>
          <w:p w:rsidR="00AE75C9" w:rsidRDefault="00DB0694" w:rsidP="00AE75C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75C9" w:rsidRDefault="00DB0694" w:rsidP="00DB069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AE75C9" w:rsidRDefault="00AE75C9" w:rsidP="00AE75C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300,000</w:t>
            </w:r>
          </w:p>
        </w:tc>
        <w:tc>
          <w:tcPr>
            <w:tcW w:w="992" w:type="dxa"/>
          </w:tcPr>
          <w:p w:rsidR="00AE75C9" w:rsidRDefault="00AE75C9" w:rsidP="00AE75C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300,000</w:t>
            </w:r>
          </w:p>
        </w:tc>
        <w:tc>
          <w:tcPr>
            <w:tcW w:w="992" w:type="dxa"/>
          </w:tcPr>
          <w:p w:rsidR="00AE75C9" w:rsidRPr="008875AB" w:rsidRDefault="00DB0694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300,000</w:t>
            </w:r>
          </w:p>
        </w:tc>
        <w:tc>
          <w:tcPr>
            <w:tcW w:w="1276" w:type="dxa"/>
          </w:tcPr>
          <w:p w:rsidR="00AE75C9" w:rsidRDefault="006B5B47" w:rsidP="00AE75C9">
            <w:pP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จำนวน 1 แห่ง</w:t>
            </w:r>
          </w:p>
        </w:tc>
        <w:tc>
          <w:tcPr>
            <w:tcW w:w="1275" w:type="dxa"/>
          </w:tcPr>
          <w:p w:rsidR="00AE75C9" w:rsidRDefault="00AE75C9" w:rsidP="00AE75C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ศูนย์พัฒนาเด็กมีสนามเด็กเล่น ตามมาตรฐาน</w:t>
            </w:r>
          </w:p>
        </w:tc>
        <w:tc>
          <w:tcPr>
            <w:tcW w:w="1134" w:type="dxa"/>
          </w:tcPr>
          <w:p w:rsidR="00AE75C9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กองช่าง</w:t>
            </w:r>
          </w:p>
        </w:tc>
      </w:tr>
      <w:tr w:rsidR="00AE75C9" w:rsidRPr="008875AB" w:rsidTr="007C11F6">
        <w:trPr>
          <w:trHeight w:val="1919"/>
        </w:trPr>
        <w:tc>
          <w:tcPr>
            <w:tcW w:w="534" w:type="dxa"/>
          </w:tcPr>
          <w:p w:rsidR="00AE75C9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8</w:t>
            </w:r>
          </w:p>
        </w:tc>
        <w:tc>
          <w:tcPr>
            <w:tcW w:w="2126" w:type="dxa"/>
          </w:tcPr>
          <w:p w:rsidR="00AE75C9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ต่อเติมอาคาร ศูนย์พัฒนาเด็กเล็กอบต.</w:t>
            </w:r>
          </w:p>
          <w:p w:rsidR="00AE75C9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551" w:type="dxa"/>
          </w:tcPr>
          <w:p w:rsidR="00AE75C9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เพื่อปรับปรุง ศพด. ให้มีสภาพแข็งแรงได้มาตรฐาน</w:t>
            </w:r>
          </w:p>
        </w:tc>
        <w:tc>
          <w:tcPr>
            <w:tcW w:w="2127" w:type="dxa"/>
          </w:tcPr>
          <w:p w:rsidR="00AE75C9" w:rsidRDefault="00AE75C9" w:rsidP="00AE75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ปรับปรุงอาคารให้มีความแข็งแรง ศพด.</w:t>
            </w:r>
          </w:p>
        </w:tc>
        <w:tc>
          <w:tcPr>
            <w:tcW w:w="992" w:type="dxa"/>
          </w:tcPr>
          <w:p w:rsidR="00AE75C9" w:rsidRDefault="00DB0694" w:rsidP="00AE75C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75C9" w:rsidRDefault="00DB0694" w:rsidP="00AE75C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AE75C9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</w:tcPr>
          <w:p w:rsidR="00AE75C9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</w:tcPr>
          <w:p w:rsidR="00AE75C9" w:rsidRPr="008875AB" w:rsidRDefault="00DB0694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1276" w:type="dxa"/>
          </w:tcPr>
          <w:p w:rsidR="00AE75C9" w:rsidRDefault="00621C4D" w:rsidP="00AE75C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  <w:bookmarkStart w:id="0" w:name="_GoBack"/>
            <w:bookmarkEnd w:id="0"/>
          </w:p>
        </w:tc>
        <w:tc>
          <w:tcPr>
            <w:tcW w:w="1275" w:type="dxa"/>
          </w:tcPr>
          <w:p w:rsidR="00AE75C9" w:rsidRDefault="00AE75C9" w:rsidP="00AE75C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อาคารสำนักงานมีความมั่นคงแข็งแรง</w:t>
            </w:r>
          </w:p>
        </w:tc>
        <w:tc>
          <w:tcPr>
            <w:tcW w:w="1134" w:type="dxa"/>
          </w:tcPr>
          <w:p w:rsidR="00AE75C9" w:rsidRDefault="00AE75C9" w:rsidP="00AE75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กองช่าง</w:t>
            </w:r>
          </w:p>
        </w:tc>
      </w:tr>
    </w:tbl>
    <w:p w:rsidR="00E87766" w:rsidRDefault="00E87766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9D7FD9" w:rsidRDefault="009D7FD9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9D7FD9" w:rsidRDefault="009D7FD9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9D7FD9" w:rsidRDefault="009D7FD9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9D7FD9" w:rsidRDefault="009D7FD9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9D7FD9" w:rsidRPr="004C36FF" w:rsidRDefault="009D7FD9" w:rsidP="009D7FD9">
      <w:pPr>
        <w:jc w:val="center"/>
        <w:rPr>
          <w:rFonts w:ascii="TH SarabunIT๙" w:hAnsi="TH SarabunIT๙" w:cs="TH SarabunIT๙"/>
          <w:sz w:val="26"/>
          <w:szCs w:val="26"/>
        </w:rPr>
      </w:pPr>
      <w:r w:rsidRPr="004C36FF">
        <w:rPr>
          <w:rFonts w:ascii="TH SarabunIT๙" w:hAnsi="TH SarabunIT๙" w:cs="TH SarabunIT๙"/>
          <w:sz w:val="26"/>
          <w:szCs w:val="26"/>
        </w:rPr>
        <w:t>-15</w:t>
      </w:r>
      <w:r w:rsidR="004C36FF" w:rsidRPr="004C36FF">
        <w:rPr>
          <w:rFonts w:ascii="TH SarabunIT๙" w:hAnsi="TH SarabunIT๙" w:cs="TH SarabunIT๙" w:hint="cs"/>
          <w:sz w:val="26"/>
          <w:szCs w:val="26"/>
          <w:cs/>
        </w:rPr>
        <w:t>8</w:t>
      </w:r>
      <w:r w:rsidRPr="004C36FF">
        <w:rPr>
          <w:rFonts w:ascii="TH SarabunIT๙" w:hAnsi="TH SarabunIT๙" w:cs="TH SarabunIT๙"/>
          <w:sz w:val="26"/>
          <w:szCs w:val="26"/>
        </w:rPr>
        <w:t>-</w:t>
      </w:r>
    </w:p>
    <w:sectPr w:rsidR="009D7FD9" w:rsidRPr="004C36FF" w:rsidSect="006A15EE">
      <w:headerReference w:type="default" r:id="rId8"/>
      <w:footerReference w:type="even" r:id="rId9"/>
      <w:footerReference w:type="default" r:id="rId10"/>
      <w:pgSz w:w="16840" w:h="11907" w:orient="landscape" w:code="9"/>
      <w:pgMar w:top="1134" w:right="340" w:bottom="227" w:left="340" w:header="851" w:footer="0" w:gutter="0"/>
      <w:pgNumType w:fmt="thaiNumbers" w:start="13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3AA" w:rsidRDefault="006973AA">
      <w:r>
        <w:separator/>
      </w:r>
    </w:p>
  </w:endnote>
  <w:endnote w:type="continuationSeparator" w:id="0">
    <w:p w:rsidR="006973AA" w:rsidRDefault="0069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Baijam">
    <w:altName w:val="TH Sarabun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37E" w:rsidRDefault="00987610" w:rsidP="00095D6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6437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6437E" w:rsidRDefault="0066437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37E" w:rsidRPr="0053680B" w:rsidRDefault="0066437E" w:rsidP="0006012A">
    <w:pPr>
      <w:pStyle w:val="a6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  <w:b/>
        <w:bCs/>
        <w:i/>
        <w:iCs/>
        <w:szCs w:val="28"/>
      </w:rPr>
    </w:pPr>
    <w:r w:rsidRPr="0053680B">
      <w:rPr>
        <w:rFonts w:ascii="TH SarabunIT๙" w:hAnsi="TH SarabunIT๙" w:cs="TH SarabunIT๙"/>
        <w:i/>
        <w:iCs/>
        <w:sz w:val="24"/>
        <w:szCs w:val="24"/>
        <w:cs/>
      </w:rPr>
      <w:tab/>
    </w:r>
    <w:r w:rsidRPr="0053680B">
      <w:rPr>
        <w:rFonts w:ascii="TH SarabunIT๙" w:hAnsi="TH SarabunIT๙" w:cs="TH SarabunIT๙"/>
        <w:i/>
        <w:iCs/>
        <w:sz w:val="24"/>
        <w:szCs w:val="24"/>
        <w:cs/>
      </w:rPr>
      <w:tab/>
    </w:r>
    <w:r w:rsidRPr="0053680B">
      <w:rPr>
        <w:rFonts w:ascii="TH SarabunIT๙" w:hAnsi="TH SarabunIT๙" w:cs="TH SarabunIT๙"/>
        <w:i/>
        <w:iCs/>
        <w:sz w:val="24"/>
        <w:szCs w:val="24"/>
        <w:cs/>
      </w:rPr>
      <w:tab/>
    </w:r>
    <w:r w:rsidRPr="0053680B">
      <w:rPr>
        <w:rFonts w:ascii="TH SarabunIT๙" w:hAnsi="TH SarabunIT๙" w:cs="TH SarabunIT๙"/>
        <w:i/>
        <w:iCs/>
        <w:sz w:val="24"/>
        <w:szCs w:val="24"/>
        <w:cs/>
      </w:rPr>
      <w:tab/>
    </w:r>
    <w:r w:rsidRPr="0053680B">
      <w:rPr>
        <w:rFonts w:ascii="TH SarabunIT๙" w:hAnsi="TH SarabunIT๙" w:cs="TH SarabunIT๙"/>
        <w:b/>
        <w:bCs/>
        <w:i/>
        <w:iCs/>
        <w:szCs w:val="28"/>
        <w:cs/>
      </w:rPr>
      <w:t>องค์การบริหารส่วนตำบลวังไผ่</w:t>
    </w:r>
  </w:p>
  <w:p w:rsidR="0066437E" w:rsidRPr="0053680B" w:rsidRDefault="0066437E" w:rsidP="001C56BF">
    <w:pPr>
      <w:pStyle w:val="a6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</w:rPr>
    </w:pPr>
    <w:r w:rsidRPr="0053680B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53680B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53680B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53680B">
      <w:rPr>
        <w:rFonts w:ascii="TH SarabunIT๙" w:hAnsi="TH SarabunIT๙" w:cs="TH SarabunIT๙"/>
        <w:b/>
        <w:bCs/>
        <w:i/>
        <w:iCs/>
        <w:szCs w:val="28"/>
        <w:cs/>
      </w:rPr>
      <w:tab/>
      <w:t xml:space="preserve"> อำเภอเมืองชุมพร  จังหวัดชุมพร</w:t>
    </w:r>
  </w:p>
  <w:p w:rsidR="0066437E" w:rsidRPr="0053680B" w:rsidRDefault="0066437E" w:rsidP="001C56BF">
    <w:pPr>
      <w:pStyle w:val="a6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3AA" w:rsidRDefault="006973AA">
      <w:r>
        <w:separator/>
      </w:r>
    </w:p>
  </w:footnote>
  <w:footnote w:type="continuationSeparator" w:id="0">
    <w:p w:rsidR="006973AA" w:rsidRDefault="00697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37E" w:rsidRPr="0053680B" w:rsidRDefault="0066437E" w:rsidP="003023D4">
    <w:pPr>
      <w:pStyle w:val="a3"/>
      <w:rPr>
        <w:rFonts w:ascii="TH SarabunIT๙" w:hAnsi="TH SarabunIT๙" w:cs="TH SarabunIT๙"/>
        <w:sz w:val="26"/>
        <w:szCs w:val="26"/>
      </w:rPr>
    </w:pPr>
    <w:r w:rsidRPr="0053680B">
      <w:rPr>
        <w:rFonts w:ascii="TH SarabunIT๙" w:hAnsi="TH SarabunIT๙" w:cs="TH SarabunIT๙"/>
        <w:sz w:val="26"/>
        <w:szCs w:val="26"/>
        <w:cs/>
      </w:rPr>
      <w:t>รายละเอียดโครงการพัฒนา</w:t>
    </w:r>
  </w:p>
  <w:p w:rsidR="0066437E" w:rsidRPr="0053680B" w:rsidRDefault="0066437E" w:rsidP="003023D4">
    <w:pPr>
      <w:pStyle w:val="a3"/>
      <w:rPr>
        <w:rFonts w:ascii="TH SarabunIT๙" w:hAnsi="TH SarabunIT๙" w:cs="TH SarabunIT๙"/>
        <w:sz w:val="26"/>
        <w:szCs w:val="26"/>
      </w:rPr>
    </w:pPr>
    <w:r w:rsidRPr="0053680B">
      <w:rPr>
        <w:rFonts w:ascii="TH SarabunIT๙" w:hAnsi="TH SarabunIT๙" w:cs="TH SarabunIT๙"/>
        <w:sz w:val="26"/>
        <w:szCs w:val="26"/>
        <w:cs/>
      </w:rPr>
      <w:t xml:space="preserve">แผนพัฒนาท้องถิ่น </w:t>
    </w:r>
    <w:r w:rsidRPr="0053680B">
      <w:rPr>
        <w:rFonts w:ascii="TH SarabunIT๙" w:hAnsi="TH SarabunIT๙" w:cs="TH SarabunIT๙"/>
        <w:sz w:val="26"/>
        <w:szCs w:val="26"/>
      </w:rPr>
      <w:t>(</w:t>
    </w:r>
    <w:r w:rsidRPr="0053680B">
      <w:rPr>
        <w:rFonts w:ascii="TH SarabunIT๙" w:hAnsi="TH SarabunIT๙" w:cs="TH SarabunIT๙"/>
        <w:sz w:val="26"/>
        <w:szCs w:val="26"/>
        <w:cs/>
      </w:rPr>
      <w:t>พ</w:t>
    </w:r>
    <w:r w:rsidRPr="0053680B">
      <w:rPr>
        <w:rFonts w:ascii="TH SarabunIT๙" w:hAnsi="TH SarabunIT๙" w:cs="TH SarabunIT๙"/>
        <w:sz w:val="26"/>
        <w:szCs w:val="26"/>
      </w:rPr>
      <w:t>.</w:t>
    </w:r>
    <w:r w:rsidRPr="0053680B">
      <w:rPr>
        <w:rFonts w:ascii="TH SarabunIT๙" w:hAnsi="TH SarabunIT๙" w:cs="TH SarabunIT๙"/>
        <w:sz w:val="26"/>
        <w:szCs w:val="26"/>
        <w:cs/>
      </w:rPr>
      <w:t>ศ</w:t>
    </w:r>
    <w:r w:rsidRPr="0053680B">
      <w:rPr>
        <w:rFonts w:ascii="TH SarabunIT๙" w:hAnsi="TH SarabunIT๙" w:cs="TH SarabunIT๙"/>
        <w:sz w:val="26"/>
        <w:szCs w:val="26"/>
      </w:rPr>
      <w:t xml:space="preserve">. </w:t>
    </w:r>
    <w:r w:rsidR="00D143F0">
      <w:rPr>
        <w:rFonts w:ascii="TH SarabunIT๙" w:hAnsi="TH SarabunIT๙" w:cs="TH SarabunIT๙"/>
        <w:sz w:val="26"/>
        <w:szCs w:val="26"/>
        <w:cs/>
      </w:rPr>
      <w:t>๒๕๖๑ – ๒๕๖</w:t>
    </w:r>
    <w:r w:rsidR="00D143F0">
      <w:rPr>
        <w:rFonts w:ascii="TH SarabunIT๙" w:hAnsi="TH SarabunIT๙" w:cs="TH SarabunIT๙" w:hint="cs"/>
        <w:sz w:val="26"/>
        <w:szCs w:val="26"/>
        <w:cs/>
      </w:rPr>
      <w:t>5)</w:t>
    </w:r>
  </w:p>
  <w:p w:rsidR="0066437E" w:rsidRPr="0053680B" w:rsidRDefault="006973AA" w:rsidP="003023D4">
    <w:pPr>
      <w:pStyle w:val="a3"/>
      <w:rPr>
        <w:rFonts w:ascii="TH SarabunIT๙" w:hAnsi="TH SarabunIT๙" w:cs="TH SarabunIT๙"/>
        <w:sz w:val="26"/>
        <w:szCs w:val="26"/>
        <w:cs/>
      </w:rPr>
    </w:pPr>
    <w:r>
      <w:rPr>
        <w:rFonts w:ascii="TH Baijam" w:hAnsi="TH Baijam" w:cs="TH Baijam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14.65pt;margin-top:47.3pt;width:64.5pt;height:22.45pt;z-index:251657728;mso-width-relative:margin;mso-height-relative:margin">
          <v:textbox style="mso-next-textbox:#_x0000_s2050">
            <w:txbxContent>
              <w:p w:rsidR="0066437E" w:rsidRPr="0053680B" w:rsidRDefault="0066437E" w:rsidP="007C4933">
                <w:pPr>
                  <w:jc w:val="center"/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</w:pPr>
                <w:r w:rsidRPr="0053680B"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  <w:t>แบบ ผ. ๐</w:t>
                </w:r>
                <w:r w:rsidR="00D143F0">
                  <w:rPr>
                    <w:rFonts w:ascii="TH SarabunIT๙" w:hAnsi="TH SarabunIT๙" w:cs="TH SarabunIT๙" w:hint="cs"/>
                    <w:b/>
                    <w:bCs/>
                    <w:sz w:val="26"/>
                    <w:szCs w:val="26"/>
                    <w:cs/>
                  </w:rPr>
                  <w:t>2</w:t>
                </w:r>
              </w:p>
            </w:txbxContent>
          </v:textbox>
        </v:shape>
      </w:pict>
    </w:r>
    <w:r w:rsidR="0066437E" w:rsidRPr="0053680B">
      <w:rPr>
        <w:rFonts w:ascii="TH SarabunIT๙" w:hAnsi="TH SarabunIT๙" w:cs="TH SarabunIT๙"/>
        <w:sz w:val="26"/>
        <w:szCs w:val="26"/>
        <w:cs/>
      </w:rPr>
      <w:t>องค์การบริหารส่วนตำบลวังไผ่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8D4"/>
    <w:multiLevelType w:val="hybridMultilevel"/>
    <w:tmpl w:val="3916702E"/>
    <w:lvl w:ilvl="0" w:tplc="1986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31C0"/>
    <w:multiLevelType w:val="hybridMultilevel"/>
    <w:tmpl w:val="F0385702"/>
    <w:lvl w:ilvl="0" w:tplc="B356766E">
      <w:start w:val="1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083C"/>
    <w:multiLevelType w:val="hybridMultilevel"/>
    <w:tmpl w:val="6EB6D900"/>
    <w:lvl w:ilvl="0" w:tplc="04BCE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51C4"/>
    <w:multiLevelType w:val="hybridMultilevel"/>
    <w:tmpl w:val="7CB47242"/>
    <w:lvl w:ilvl="0" w:tplc="63424CB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25AB9"/>
    <w:multiLevelType w:val="hybridMultilevel"/>
    <w:tmpl w:val="60AE5946"/>
    <w:lvl w:ilvl="0" w:tplc="A94413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83"/>
    <w:rsid w:val="00000768"/>
    <w:rsid w:val="00013776"/>
    <w:rsid w:val="00014067"/>
    <w:rsid w:val="00016C1B"/>
    <w:rsid w:val="0002033E"/>
    <w:rsid w:val="00020808"/>
    <w:rsid w:val="00020C03"/>
    <w:rsid w:val="0002662B"/>
    <w:rsid w:val="00027753"/>
    <w:rsid w:val="000278C7"/>
    <w:rsid w:val="00031DEC"/>
    <w:rsid w:val="0003305E"/>
    <w:rsid w:val="000332F8"/>
    <w:rsid w:val="00034987"/>
    <w:rsid w:val="000364E5"/>
    <w:rsid w:val="000373F6"/>
    <w:rsid w:val="00040AD4"/>
    <w:rsid w:val="00050C95"/>
    <w:rsid w:val="00050E36"/>
    <w:rsid w:val="00051BD7"/>
    <w:rsid w:val="0005539C"/>
    <w:rsid w:val="000563DA"/>
    <w:rsid w:val="0005776F"/>
    <w:rsid w:val="0006012A"/>
    <w:rsid w:val="00072873"/>
    <w:rsid w:val="00073469"/>
    <w:rsid w:val="00080283"/>
    <w:rsid w:val="00081C99"/>
    <w:rsid w:val="00085788"/>
    <w:rsid w:val="00086951"/>
    <w:rsid w:val="00087AB7"/>
    <w:rsid w:val="00090991"/>
    <w:rsid w:val="00095D62"/>
    <w:rsid w:val="00095E43"/>
    <w:rsid w:val="00097709"/>
    <w:rsid w:val="0009794F"/>
    <w:rsid w:val="000A074B"/>
    <w:rsid w:val="000A0A8C"/>
    <w:rsid w:val="000A11B8"/>
    <w:rsid w:val="000A5ACA"/>
    <w:rsid w:val="000B4E2A"/>
    <w:rsid w:val="000C0987"/>
    <w:rsid w:val="000C140E"/>
    <w:rsid w:val="000C4B76"/>
    <w:rsid w:val="000C70C7"/>
    <w:rsid w:val="000D104B"/>
    <w:rsid w:val="000D1722"/>
    <w:rsid w:val="000D3B2E"/>
    <w:rsid w:val="000D5E59"/>
    <w:rsid w:val="000D6A2E"/>
    <w:rsid w:val="000E06F4"/>
    <w:rsid w:val="000E2470"/>
    <w:rsid w:val="000E260F"/>
    <w:rsid w:val="000E712E"/>
    <w:rsid w:val="000F04F4"/>
    <w:rsid w:val="000F195B"/>
    <w:rsid w:val="000F5F92"/>
    <w:rsid w:val="000F65D4"/>
    <w:rsid w:val="0010763D"/>
    <w:rsid w:val="00107770"/>
    <w:rsid w:val="001174E9"/>
    <w:rsid w:val="001212E9"/>
    <w:rsid w:val="00121E73"/>
    <w:rsid w:val="0012579A"/>
    <w:rsid w:val="001257B7"/>
    <w:rsid w:val="00130743"/>
    <w:rsid w:val="001320E9"/>
    <w:rsid w:val="00134402"/>
    <w:rsid w:val="00135C5C"/>
    <w:rsid w:val="0014075A"/>
    <w:rsid w:val="001447A7"/>
    <w:rsid w:val="001460A2"/>
    <w:rsid w:val="00151C86"/>
    <w:rsid w:val="00155571"/>
    <w:rsid w:val="0015685D"/>
    <w:rsid w:val="00156C27"/>
    <w:rsid w:val="00156CC5"/>
    <w:rsid w:val="0015734A"/>
    <w:rsid w:val="00160160"/>
    <w:rsid w:val="00160B16"/>
    <w:rsid w:val="00164417"/>
    <w:rsid w:val="001677A4"/>
    <w:rsid w:val="00167FEC"/>
    <w:rsid w:val="00170D10"/>
    <w:rsid w:val="001730C7"/>
    <w:rsid w:val="001749F2"/>
    <w:rsid w:val="00175062"/>
    <w:rsid w:val="00176CAE"/>
    <w:rsid w:val="00180057"/>
    <w:rsid w:val="001808F4"/>
    <w:rsid w:val="00181DAC"/>
    <w:rsid w:val="00186461"/>
    <w:rsid w:val="0019009E"/>
    <w:rsid w:val="00193933"/>
    <w:rsid w:val="00194435"/>
    <w:rsid w:val="001A06D2"/>
    <w:rsid w:val="001A0A03"/>
    <w:rsid w:val="001A1356"/>
    <w:rsid w:val="001A1739"/>
    <w:rsid w:val="001A2182"/>
    <w:rsid w:val="001A5534"/>
    <w:rsid w:val="001A7904"/>
    <w:rsid w:val="001B2AA0"/>
    <w:rsid w:val="001B5496"/>
    <w:rsid w:val="001B7882"/>
    <w:rsid w:val="001C0C88"/>
    <w:rsid w:val="001C1601"/>
    <w:rsid w:val="001C2326"/>
    <w:rsid w:val="001C56BF"/>
    <w:rsid w:val="001C73C6"/>
    <w:rsid w:val="001C774F"/>
    <w:rsid w:val="001C7CC2"/>
    <w:rsid w:val="001D20D1"/>
    <w:rsid w:val="001D30E0"/>
    <w:rsid w:val="001D44EF"/>
    <w:rsid w:val="001D4F80"/>
    <w:rsid w:val="001E27EF"/>
    <w:rsid w:val="001F108B"/>
    <w:rsid w:val="001F3263"/>
    <w:rsid w:val="001F3956"/>
    <w:rsid w:val="001F3B68"/>
    <w:rsid w:val="001F6142"/>
    <w:rsid w:val="001F70AE"/>
    <w:rsid w:val="001F7EC0"/>
    <w:rsid w:val="0020257E"/>
    <w:rsid w:val="00203E0B"/>
    <w:rsid w:val="00206D95"/>
    <w:rsid w:val="00207701"/>
    <w:rsid w:val="00211E1C"/>
    <w:rsid w:val="0021452B"/>
    <w:rsid w:val="002161CF"/>
    <w:rsid w:val="0022549B"/>
    <w:rsid w:val="00227814"/>
    <w:rsid w:val="00233CFC"/>
    <w:rsid w:val="00236D30"/>
    <w:rsid w:val="00241305"/>
    <w:rsid w:val="00244B17"/>
    <w:rsid w:val="00247DBD"/>
    <w:rsid w:val="00250A1B"/>
    <w:rsid w:val="002533A9"/>
    <w:rsid w:val="00262C22"/>
    <w:rsid w:val="00271E84"/>
    <w:rsid w:val="0027359C"/>
    <w:rsid w:val="002748B6"/>
    <w:rsid w:val="00280A3A"/>
    <w:rsid w:val="00282EB5"/>
    <w:rsid w:val="00290E7A"/>
    <w:rsid w:val="00292320"/>
    <w:rsid w:val="00292417"/>
    <w:rsid w:val="00292C66"/>
    <w:rsid w:val="0029328A"/>
    <w:rsid w:val="002953E2"/>
    <w:rsid w:val="0029588B"/>
    <w:rsid w:val="002A264F"/>
    <w:rsid w:val="002A50B7"/>
    <w:rsid w:val="002A7802"/>
    <w:rsid w:val="002B0316"/>
    <w:rsid w:val="002B0BF9"/>
    <w:rsid w:val="002B2084"/>
    <w:rsid w:val="002B2E9F"/>
    <w:rsid w:val="002B33CE"/>
    <w:rsid w:val="002B5320"/>
    <w:rsid w:val="002C0109"/>
    <w:rsid w:val="002C0206"/>
    <w:rsid w:val="002C2B23"/>
    <w:rsid w:val="002D032F"/>
    <w:rsid w:val="002D0A7E"/>
    <w:rsid w:val="002D2603"/>
    <w:rsid w:val="002D4E8E"/>
    <w:rsid w:val="002D5871"/>
    <w:rsid w:val="002E59F2"/>
    <w:rsid w:val="002E5FA0"/>
    <w:rsid w:val="002E7E55"/>
    <w:rsid w:val="002F0262"/>
    <w:rsid w:val="002F1C87"/>
    <w:rsid w:val="002F4C0D"/>
    <w:rsid w:val="002F4FAC"/>
    <w:rsid w:val="00301346"/>
    <w:rsid w:val="003023D4"/>
    <w:rsid w:val="00302AFD"/>
    <w:rsid w:val="00304473"/>
    <w:rsid w:val="00313634"/>
    <w:rsid w:val="00314145"/>
    <w:rsid w:val="00314578"/>
    <w:rsid w:val="00314993"/>
    <w:rsid w:val="0031712D"/>
    <w:rsid w:val="00317216"/>
    <w:rsid w:val="00323CD3"/>
    <w:rsid w:val="00325A89"/>
    <w:rsid w:val="00336F63"/>
    <w:rsid w:val="0034088F"/>
    <w:rsid w:val="00341345"/>
    <w:rsid w:val="00343B20"/>
    <w:rsid w:val="00350AED"/>
    <w:rsid w:val="00350B3C"/>
    <w:rsid w:val="00350CCA"/>
    <w:rsid w:val="00356C03"/>
    <w:rsid w:val="00361072"/>
    <w:rsid w:val="00362C7A"/>
    <w:rsid w:val="003636DD"/>
    <w:rsid w:val="00363F62"/>
    <w:rsid w:val="00367C90"/>
    <w:rsid w:val="00370524"/>
    <w:rsid w:val="00371413"/>
    <w:rsid w:val="00372FAD"/>
    <w:rsid w:val="00375F39"/>
    <w:rsid w:val="00391E7A"/>
    <w:rsid w:val="00397FC3"/>
    <w:rsid w:val="003B1056"/>
    <w:rsid w:val="003B407E"/>
    <w:rsid w:val="003B47F0"/>
    <w:rsid w:val="003B6B89"/>
    <w:rsid w:val="003B7043"/>
    <w:rsid w:val="003B7D63"/>
    <w:rsid w:val="003C1655"/>
    <w:rsid w:val="003C3DF6"/>
    <w:rsid w:val="003C5001"/>
    <w:rsid w:val="003C51F6"/>
    <w:rsid w:val="003C5295"/>
    <w:rsid w:val="003D2BE3"/>
    <w:rsid w:val="003D5EBD"/>
    <w:rsid w:val="003D6373"/>
    <w:rsid w:val="003D76C4"/>
    <w:rsid w:val="003E1668"/>
    <w:rsid w:val="003E1B17"/>
    <w:rsid w:val="003E24F6"/>
    <w:rsid w:val="003E2A05"/>
    <w:rsid w:val="003E2DA7"/>
    <w:rsid w:val="003E49C0"/>
    <w:rsid w:val="003E6C31"/>
    <w:rsid w:val="003F108E"/>
    <w:rsid w:val="003F2AEF"/>
    <w:rsid w:val="003F5276"/>
    <w:rsid w:val="00401FEF"/>
    <w:rsid w:val="00404214"/>
    <w:rsid w:val="00407198"/>
    <w:rsid w:val="00407574"/>
    <w:rsid w:val="004112FB"/>
    <w:rsid w:val="0041179D"/>
    <w:rsid w:val="00412165"/>
    <w:rsid w:val="004212C6"/>
    <w:rsid w:val="004300C8"/>
    <w:rsid w:val="00430D9B"/>
    <w:rsid w:val="004314B6"/>
    <w:rsid w:val="00432B1B"/>
    <w:rsid w:val="004333EF"/>
    <w:rsid w:val="00433542"/>
    <w:rsid w:val="0044452A"/>
    <w:rsid w:val="00450D26"/>
    <w:rsid w:val="00454116"/>
    <w:rsid w:val="00454EA5"/>
    <w:rsid w:val="00456DA1"/>
    <w:rsid w:val="00461214"/>
    <w:rsid w:val="00465C72"/>
    <w:rsid w:val="0046754E"/>
    <w:rsid w:val="00474EC7"/>
    <w:rsid w:val="00474F78"/>
    <w:rsid w:val="004757BC"/>
    <w:rsid w:val="004773D5"/>
    <w:rsid w:val="00484F54"/>
    <w:rsid w:val="0048667F"/>
    <w:rsid w:val="00490E43"/>
    <w:rsid w:val="00494896"/>
    <w:rsid w:val="00495E67"/>
    <w:rsid w:val="00496612"/>
    <w:rsid w:val="004A0622"/>
    <w:rsid w:val="004A1AA2"/>
    <w:rsid w:val="004A6A4C"/>
    <w:rsid w:val="004A76A5"/>
    <w:rsid w:val="004B183D"/>
    <w:rsid w:val="004B6227"/>
    <w:rsid w:val="004C0D4B"/>
    <w:rsid w:val="004C1C78"/>
    <w:rsid w:val="004C36FF"/>
    <w:rsid w:val="004C3FD2"/>
    <w:rsid w:val="004C4402"/>
    <w:rsid w:val="004D10AF"/>
    <w:rsid w:val="004D194C"/>
    <w:rsid w:val="004D6472"/>
    <w:rsid w:val="004E01F6"/>
    <w:rsid w:val="004E1204"/>
    <w:rsid w:val="004E1A59"/>
    <w:rsid w:val="004E3315"/>
    <w:rsid w:val="004E40BD"/>
    <w:rsid w:val="004E4432"/>
    <w:rsid w:val="004E68EA"/>
    <w:rsid w:val="004F2A09"/>
    <w:rsid w:val="004F3FFA"/>
    <w:rsid w:val="004F7964"/>
    <w:rsid w:val="004F7D41"/>
    <w:rsid w:val="00500D75"/>
    <w:rsid w:val="0050279B"/>
    <w:rsid w:val="0050350C"/>
    <w:rsid w:val="00503856"/>
    <w:rsid w:val="00505282"/>
    <w:rsid w:val="00510DB4"/>
    <w:rsid w:val="00512978"/>
    <w:rsid w:val="0051422F"/>
    <w:rsid w:val="005146BB"/>
    <w:rsid w:val="00515B56"/>
    <w:rsid w:val="0051616B"/>
    <w:rsid w:val="005209D0"/>
    <w:rsid w:val="005210B8"/>
    <w:rsid w:val="005211DD"/>
    <w:rsid w:val="00522A71"/>
    <w:rsid w:val="005245C3"/>
    <w:rsid w:val="0053002C"/>
    <w:rsid w:val="00531369"/>
    <w:rsid w:val="0053260A"/>
    <w:rsid w:val="00534E20"/>
    <w:rsid w:val="0053654E"/>
    <w:rsid w:val="0053680B"/>
    <w:rsid w:val="0054003E"/>
    <w:rsid w:val="005407A2"/>
    <w:rsid w:val="00541A51"/>
    <w:rsid w:val="00542635"/>
    <w:rsid w:val="00543406"/>
    <w:rsid w:val="0054363E"/>
    <w:rsid w:val="00544B74"/>
    <w:rsid w:val="00544B75"/>
    <w:rsid w:val="00545BC5"/>
    <w:rsid w:val="0054606C"/>
    <w:rsid w:val="005540DC"/>
    <w:rsid w:val="00556980"/>
    <w:rsid w:val="005611ED"/>
    <w:rsid w:val="00562147"/>
    <w:rsid w:val="00563CA5"/>
    <w:rsid w:val="0056406D"/>
    <w:rsid w:val="005719BF"/>
    <w:rsid w:val="00571E75"/>
    <w:rsid w:val="005724B7"/>
    <w:rsid w:val="00572F56"/>
    <w:rsid w:val="00574950"/>
    <w:rsid w:val="0057512D"/>
    <w:rsid w:val="00575E80"/>
    <w:rsid w:val="00576658"/>
    <w:rsid w:val="00577DD7"/>
    <w:rsid w:val="0058000D"/>
    <w:rsid w:val="00580F97"/>
    <w:rsid w:val="0058177E"/>
    <w:rsid w:val="00581CC5"/>
    <w:rsid w:val="005820C4"/>
    <w:rsid w:val="0058233C"/>
    <w:rsid w:val="005829B7"/>
    <w:rsid w:val="005911BE"/>
    <w:rsid w:val="00592197"/>
    <w:rsid w:val="005A0B18"/>
    <w:rsid w:val="005A3F64"/>
    <w:rsid w:val="005A5C37"/>
    <w:rsid w:val="005B19F7"/>
    <w:rsid w:val="005B2571"/>
    <w:rsid w:val="005B71A8"/>
    <w:rsid w:val="005C2FEB"/>
    <w:rsid w:val="005C4EC2"/>
    <w:rsid w:val="005C58FA"/>
    <w:rsid w:val="005C6A81"/>
    <w:rsid w:val="005C7081"/>
    <w:rsid w:val="005D1232"/>
    <w:rsid w:val="005D48A7"/>
    <w:rsid w:val="005D4E2C"/>
    <w:rsid w:val="005D5B32"/>
    <w:rsid w:val="005D652C"/>
    <w:rsid w:val="005E16A8"/>
    <w:rsid w:val="005E4E8C"/>
    <w:rsid w:val="005E5BFB"/>
    <w:rsid w:val="005E7578"/>
    <w:rsid w:val="005F403F"/>
    <w:rsid w:val="005F6B79"/>
    <w:rsid w:val="005F714B"/>
    <w:rsid w:val="005F7F3F"/>
    <w:rsid w:val="00601690"/>
    <w:rsid w:val="00605615"/>
    <w:rsid w:val="006062EA"/>
    <w:rsid w:val="0061197D"/>
    <w:rsid w:val="00614184"/>
    <w:rsid w:val="00617213"/>
    <w:rsid w:val="00621C4D"/>
    <w:rsid w:val="006237AF"/>
    <w:rsid w:val="00631D98"/>
    <w:rsid w:val="00633812"/>
    <w:rsid w:val="00634948"/>
    <w:rsid w:val="006367B6"/>
    <w:rsid w:val="006404EC"/>
    <w:rsid w:val="00641D55"/>
    <w:rsid w:val="00642DEC"/>
    <w:rsid w:val="00643DA6"/>
    <w:rsid w:val="0064446B"/>
    <w:rsid w:val="00644580"/>
    <w:rsid w:val="00644C48"/>
    <w:rsid w:val="006458B1"/>
    <w:rsid w:val="0064719C"/>
    <w:rsid w:val="00651CA8"/>
    <w:rsid w:val="00652D20"/>
    <w:rsid w:val="0065524B"/>
    <w:rsid w:val="006608D5"/>
    <w:rsid w:val="00661B11"/>
    <w:rsid w:val="00663F43"/>
    <w:rsid w:val="0066437E"/>
    <w:rsid w:val="00664C51"/>
    <w:rsid w:val="006677C8"/>
    <w:rsid w:val="0067150B"/>
    <w:rsid w:val="006733CB"/>
    <w:rsid w:val="006754A9"/>
    <w:rsid w:val="006833CC"/>
    <w:rsid w:val="006876AF"/>
    <w:rsid w:val="00690AC2"/>
    <w:rsid w:val="006973AA"/>
    <w:rsid w:val="006A15EE"/>
    <w:rsid w:val="006A4DAA"/>
    <w:rsid w:val="006A4E07"/>
    <w:rsid w:val="006B1D16"/>
    <w:rsid w:val="006B371B"/>
    <w:rsid w:val="006B5247"/>
    <w:rsid w:val="006B57DD"/>
    <w:rsid w:val="006B5B47"/>
    <w:rsid w:val="006B6404"/>
    <w:rsid w:val="006B6EBB"/>
    <w:rsid w:val="006B7406"/>
    <w:rsid w:val="006B76DA"/>
    <w:rsid w:val="006B7923"/>
    <w:rsid w:val="006B7AA1"/>
    <w:rsid w:val="006C22C1"/>
    <w:rsid w:val="006C34A9"/>
    <w:rsid w:val="006C689D"/>
    <w:rsid w:val="006D21AA"/>
    <w:rsid w:val="006E037C"/>
    <w:rsid w:val="006E25EE"/>
    <w:rsid w:val="006E2B2A"/>
    <w:rsid w:val="006E42AD"/>
    <w:rsid w:val="006E6235"/>
    <w:rsid w:val="006E65BE"/>
    <w:rsid w:val="006E6732"/>
    <w:rsid w:val="006F0F6F"/>
    <w:rsid w:val="006F4EA3"/>
    <w:rsid w:val="006F589F"/>
    <w:rsid w:val="006F7694"/>
    <w:rsid w:val="006F7E0F"/>
    <w:rsid w:val="007006C1"/>
    <w:rsid w:val="00707104"/>
    <w:rsid w:val="00711A20"/>
    <w:rsid w:val="007122EC"/>
    <w:rsid w:val="00712594"/>
    <w:rsid w:val="007125DF"/>
    <w:rsid w:val="007160AB"/>
    <w:rsid w:val="007174E3"/>
    <w:rsid w:val="00720234"/>
    <w:rsid w:val="00720FFB"/>
    <w:rsid w:val="007249BF"/>
    <w:rsid w:val="00724FEE"/>
    <w:rsid w:val="00732B5E"/>
    <w:rsid w:val="00733A4D"/>
    <w:rsid w:val="00735940"/>
    <w:rsid w:val="007366A9"/>
    <w:rsid w:val="00741C8C"/>
    <w:rsid w:val="00745C86"/>
    <w:rsid w:val="00756EC6"/>
    <w:rsid w:val="00762503"/>
    <w:rsid w:val="007673B0"/>
    <w:rsid w:val="00771F64"/>
    <w:rsid w:val="00775856"/>
    <w:rsid w:val="00776567"/>
    <w:rsid w:val="00783D3C"/>
    <w:rsid w:val="007851F8"/>
    <w:rsid w:val="007868AD"/>
    <w:rsid w:val="007908D4"/>
    <w:rsid w:val="00792FA1"/>
    <w:rsid w:val="00795776"/>
    <w:rsid w:val="007958E3"/>
    <w:rsid w:val="00795A20"/>
    <w:rsid w:val="007A2C1C"/>
    <w:rsid w:val="007A3CD3"/>
    <w:rsid w:val="007B14F2"/>
    <w:rsid w:val="007B57E0"/>
    <w:rsid w:val="007B641F"/>
    <w:rsid w:val="007B6EC7"/>
    <w:rsid w:val="007C4933"/>
    <w:rsid w:val="007C72EB"/>
    <w:rsid w:val="007D341E"/>
    <w:rsid w:val="007D35C4"/>
    <w:rsid w:val="007D416D"/>
    <w:rsid w:val="007D5916"/>
    <w:rsid w:val="007D7E9B"/>
    <w:rsid w:val="007E1748"/>
    <w:rsid w:val="007E1880"/>
    <w:rsid w:val="007E44E4"/>
    <w:rsid w:val="007E5DF6"/>
    <w:rsid w:val="007E7A0D"/>
    <w:rsid w:val="007E7F4C"/>
    <w:rsid w:val="007F2F68"/>
    <w:rsid w:val="007F3FFE"/>
    <w:rsid w:val="00800055"/>
    <w:rsid w:val="00801300"/>
    <w:rsid w:val="00801E07"/>
    <w:rsid w:val="00801FD0"/>
    <w:rsid w:val="00805D5E"/>
    <w:rsid w:val="0080786B"/>
    <w:rsid w:val="00807FF5"/>
    <w:rsid w:val="008104A1"/>
    <w:rsid w:val="00813E13"/>
    <w:rsid w:val="00817E8D"/>
    <w:rsid w:val="00820C46"/>
    <w:rsid w:val="00824B76"/>
    <w:rsid w:val="0082662F"/>
    <w:rsid w:val="00831B52"/>
    <w:rsid w:val="00834FDF"/>
    <w:rsid w:val="00842BD5"/>
    <w:rsid w:val="0084770C"/>
    <w:rsid w:val="0085003D"/>
    <w:rsid w:val="0085170E"/>
    <w:rsid w:val="00852A80"/>
    <w:rsid w:val="00860C88"/>
    <w:rsid w:val="0086116C"/>
    <w:rsid w:val="008633C8"/>
    <w:rsid w:val="008652C1"/>
    <w:rsid w:val="0087101B"/>
    <w:rsid w:val="00875661"/>
    <w:rsid w:val="00881E2E"/>
    <w:rsid w:val="00885350"/>
    <w:rsid w:val="00886420"/>
    <w:rsid w:val="008875AB"/>
    <w:rsid w:val="00887D89"/>
    <w:rsid w:val="008928A6"/>
    <w:rsid w:val="00892BA8"/>
    <w:rsid w:val="00896D08"/>
    <w:rsid w:val="008A1A19"/>
    <w:rsid w:val="008A4514"/>
    <w:rsid w:val="008A4E51"/>
    <w:rsid w:val="008A52DD"/>
    <w:rsid w:val="008A701C"/>
    <w:rsid w:val="008B0B39"/>
    <w:rsid w:val="008B0E41"/>
    <w:rsid w:val="008B10B8"/>
    <w:rsid w:val="008B207F"/>
    <w:rsid w:val="008B3A4C"/>
    <w:rsid w:val="008B7659"/>
    <w:rsid w:val="008C0A23"/>
    <w:rsid w:val="008C0FFE"/>
    <w:rsid w:val="008C1CDD"/>
    <w:rsid w:val="008C2A5F"/>
    <w:rsid w:val="008C4A2D"/>
    <w:rsid w:val="008C5395"/>
    <w:rsid w:val="008C5697"/>
    <w:rsid w:val="008D2DB8"/>
    <w:rsid w:val="008D4BAB"/>
    <w:rsid w:val="008D68B2"/>
    <w:rsid w:val="008E0F7F"/>
    <w:rsid w:val="008E19C0"/>
    <w:rsid w:val="008E327B"/>
    <w:rsid w:val="008E560C"/>
    <w:rsid w:val="008E578A"/>
    <w:rsid w:val="008E6432"/>
    <w:rsid w:val="008E673D"/>
    <w:rsid w:val="008E76E7"/>
    <w:rsid w:val="008E7C51"/>
    <w:rsid w:val="008F2909"/>
    <w:rsid w:val="008F3194"/>
    <w:rsid w:val="008F5173"/>
    <w:rsid w:val="008F5FCA"/>
    <w:rsid w:val="008F69A7"/>
    <w:rsid w:val="009006A3"/>
    <w:rsid w:val="00900C0D"/>
    <w:rsid w:val="00901A85"/>
    <w:rsid w:val="0090329E"/>
    <w:rsid w:val="009040EB"/>
    <w:rsid w:val="009130CC"/>
    <w:rsid w:val="00914578"/>
    <w:rsid w:val="00920424"/>
    <w:rsid w:val="00920DD5"/>
    <w:rsid w:val="009325FC"/>
    <w:rsid w:val="00935316"/>
    <w:rsid w:val="0093561F"/>
    <w:rsid w:val="009372B4"/>
    <w:rsid w:val="00943E75"/>
    <w:rsid w:val="0094546E"/>
    <w:rsid w:val="00946F9C"/>
    <w:rsid w:val="009475DD"/>
    <w:rsid w:val="00951F7E"/>
    <w:rsid w:val="0095313E"/>
    <w:rsid w:val="009536CA"/>
    <w:rsid w:val="00953FF7"/>
    <w:rsid w:val="009542BB"/>
    <w:rsid w:val="009603D8"/>
    <w:rsid w:val="00961332"/>
    <w:rsid w:val="00961A95"/>
    <w:rsid w:val="0096245B"/>
    <w:rsid w:val="00967013"/>
    <w:rsid w:val="0098445B"/>
    <w:rsid w:val="00985260"/>
    <w:rsid w:val="00987610"/>
    <w:rsid w:val="009928BB"/>
    <w:rsid w:val="00994757"/>
    <w:rsid w:val="009B1187"/>
    <w:rsid w:val="009B55D8"/>
    <w:rsid w:val="009B5806"/>
    <w:rsid w:val="009C1774"/>
    <w:rsid w:val="009C3546"/>
    <w:rsid w:val="009C4F99"/>
    <w:rsid w:val="009D00E3"/>
    <w:rsid w:val="009D3C53"/>
    <w:rsid w:val="009D6EA6"/>
    <w:rsid w:val="009D7F75"/>
    <w:rsid w:val="009D7FD9"/>
    <w:rsid w:val="00A00D56"/>
    <w:rsid w:val="00A02FC9"/>
    <w:rsid w:val="00A03BEE"/>
    <w:rsid w:val="00A03FA5"/>
    <w:rsid w:val="00A107AA"/>
    <w:rsid w:val="00A10944"/>
    <w:rsid w:val="00A13485"/>
    <w:rsid w:val="00A1484F"/>
    <w:rsid w:val="00A17155"/>
    <w:rsid w:val="00A17FCF"/>
    <w:rsid w:val="00A21890"/>
    <w:rsid w:val="00A25F9B"/>
    <w:rsid w:val="00A270F2"/>
    <w:rsid w:val="00A319D4"/>
    <w:rsid w:val="00A3361A"/>
    <w:rsid w:val="00A40E6F"/>
    <w:rsid w:val="00A41053"/>
    <w:rsid w:val="00A41122"/>
    <w:rsid w:val="00A43368"/>
    <w:rsid w:val="00A45ADD"/>
    <w:rsid w:val="00A46491"/>
    <w:rsid w:val="00A50107"/>
    <w:rsid w:val="00A50602"/>
    <w:rsid w:val="00A5099F"/>
    <w:rsid w:val="00A511C9"/>
    <w:rsid w:val="00A514D7"/>
    <w:rsid w:val="00A537E9"/>
    <w:rsid w:val="00A5628E"/>
    <w:rsid w:val="00A56646"/>
    <w:rsid w:val="00A56649"/>
    <w:rsid w:val="00A56862"/>
    <w:rsid w:val="00A56F93"/>
    <w:rsid w:val="00A63353"/>
    <w:rsid w:val="00A641F3"/>
    <w:rsid w:val="00A6686B"/>
    <w:rsid w:val="00A709BA"/>
    <w:rsid w:val="00A72FE6"/>
    <w:rsid w:val="00A73AF1"/>
    <w:rsid w:val="00A75B2A"/>
    <w:rsid w:val="00A76D6E"/>
    <w:rsid w:val="00A7705A"/>
    <w:rsid w:val="00A83F28"/>
    <w:rsid w:val="00A83F66"/>
    <w:rsid w:val="00A859D4"/>
    <w:rsid w:val="00A85E4C"/>
    <w:rsid w:val="00A864CD"/>
    <w:rsid w:val="00A86AF1"/>
    <w:rsid w:val="00A86DED"/>
    <w:rsid w:val="00A90211"/>
    <w:rsid w:val="00A91438"/>
    <w:rsid w:val="00A9191A"/>
    <w:rsid w:val="00A94222"/>
    <w:rsid w:val="00A96199"/>
    <w:rsid w:val="00A96C1E"/>
    <w:rsid w:val="00AA0610"/>
    <w:rsid w:val="00AA0CA3"/>
    <w:rsid w:val="00AA115C"/>
    <w:rsid w:val="00AA218D"/>
    <w:rsid w:val="00AA40F3"/>
    <w:rsid w:val="00AA46CA"/>
    <w:rsid w:val="00AA6255"/>
    <w:rsid w:val="00AA6B8F"/>
    <w:rsid w:val="00AA7F6B"/>
    <w:rsid w:val="00AB0F62"/>
    <w:rsid w:val="00AB27EC"/>
    <w:rsid w:val="00AB3D59"/>
    <w:rsid w:val="00AB4EBF"/>
    <w:rsid w:val="00AB73BC"/>
    <w:rsid w:val="00AC2192"/>
    <w:rsid w:val="00AC2B98"/>
    <w:rsid w:val="00AC2BE5"/>
    <w:rsid w:val="00AC3B4D"/>
    <w:rsid w:val="00AC780B"/>
    <w:rsid w:val="00AD0410"/>
    <w:rsid w:val="00AD0B52"/>
    <w:rsid w:val="00AD1086"/>
    <w:rsid w:val="00AE256E"/>
    <w:rsid w:val="00AE298F"/>
    <w:rsid w:val="00AE3783"/>
    <w:rsid w:val="00AE3C64"/>
    <w:rsid w:val="00AE75C9"/>
    <w:rsid w:val="00AF0798"/>
    <w:rsid w:val="00AF4A28"/>
    <w:rsid w:val="00AF5534"/>
    <w:rsid w:val="00AF7EE0"/>
    <w:rsid w:val="00B00C57"/>
    <w:rsid w:val="00B037DA"/>
    <w:rsid w:val="00B04492"/>
    <w:rsid w:val="00B07288"/>
    <w:rsid w:val="00B12FBD"/>
    <w:rsid w:val="00B13BC0"/>
    <w:rsid w:val="00B14F19"/>
    <w:rsid w:val="00B1504A"/>
    <w:rsid w:val="00B16A71"/>
    <w:rsid w:val="00B21F56"/>
    <w:rsid w:val="00B260FF"/>
    <w:rsid w:val="00B30546"/>
    <w:rsid w:val="00B34753"/>
    <w:rsid w:val="00B34B5F"/>
    <w:rsid w:val="00B35095"/>
    <w:rsid w:val="00B35288"/>
    <w:rsid w:val="00B403A2"/>
    <w:rsid w:val="00B43BA2"/>
    <w:rsid w:val="00B45E64"/>
    <w:rsid w:val="00B47802"/>
    <w:rsid w:val="00B53351"/>
    <w:rsid w:val="00B535B0"/>
    <w:rsid w:val="00B65925"/>
    <w:rsid w:val="00B73FD7"/>
    <w:rsid w:val="00B748B9"/>
    <w:rsid w:val="00B816A7"/>
    <w:rsid w:val="00B81D09"/>
    <w:rsid w:val="00B82806"/>
    <w:rsid w:val="00B847A6"/>
    <w:rsid w:val="00B847AD"/>
    <w:rsid w:val="00B84800"/>
    <w:rsid w:val="00B900E2"/>
    <w:rsid w:val="00B90B5F"/>
    <w:rsid w:val="00B917BC"/>
    <w:rsid w:val="00BA0011"/>
    <w:rsid w:val="00BB2B9E"/>
    <w:rsid w:val="00BC1FBA"/>
    <w:rsid w:val="00BC6B3D"/>
    <w:rsid w:val="00BD0DBD"/>
    <w:rsid w:val="00BD192E"/>
    <w:rsid w:val="00BD3E32"/>
    <w:rsid w:val="00BD4711"/>
    <w:rsid w:val="00BD57FA"/>
    <w:rsid w:val="00BD75B8"/>
    <w:rsid w:val="00BE004C"/>
    <w:rsid w:val="00BE0E3E"/>
    <w:rsid w:val="00BE469D"/>
    <w:rsid w:val="00BE4B47"/>
    <w:rsid w:val="00BE4BF3"/>
    <w:rsid w:val="00BE5D33"/>
    <w:rsid w:val="00BE6BAA"/>
    <w:rsid w:val="00BE6CE4"/>
    <w:rsid w:val="00BF02D5"/>
    <w:rsid w:val="00BF2A1F"/>
    <w:rsid w:val="00BF3644"/>
    <w:rsid w:val="00C03B5B"/>
    <w:rsid w:val="00C06652"/>
    <w:rsid w:val="00C06875"/>
    <w:rsid w:val="00C07078"/>
    <w:rsid w:val="00C10E1F"/>
    <w:rsid w:val="00C13C5E"/>
    <w:rsid w:val="00C14516"/>
    <w:rsid w:val="00C17004"/>
    <w:rsid w:val="00C20BC9"/>
    <w:rsid w:val="00C21B46"/>
    <w:rsid w:val="00C21B72"/>
    <w:rsid w:val="00C23AC5"/>
    <w:rsid w:val="00C25127"/>
    <w:rsid w:val="00C3385B"/>
    <w:rsid w:val="00C3707F"/>
    <w:rsid w:val="00C4006A"/>
    <w:rsid w:val="00C474D1"/>
    <w:rsid w:val="00C52EAE"/>
    <w:rsid w:val="00C60713"/>
    <w:rsid w:val="00C61E8A"/>
    <w:rsid w:val="00C736DA"/>
    <w:rsid w:val="00C8399A"/>
    <w:rsid w:val="00C84701"/>
    <w:rsid w:val="00C84C9F"/>
    <w:rsid w:val="00C85F07"/>
    <w:rsid w:val="00C90E95"/>
    <w:rsid w:val="00C918AC"/>
    <w:rsid w:val="00CA25F2"/>
    <w:rsid w:val="00CA4AE7"/>
    <w:rsid w:val="00CA563B"/>
    <w:rsid w:val="00CB0C87"/>
    <w:rsid w:val="00CB4E01"/>
    <w:rsid w:val="00CB673F"/>
    <w:rsid w:val="00CC1439"/>
    <w:rsid w:val="00CC2F8D"/>
    <w:rsid w:val="00CC7359"/>
    <w:rsid w:val="00CC754E"/>
    <w:rsid w:val="00CD01F8"/>
    <w:rsid w:val="00CE4D1D"/>
    <w:rsid w:val="00CE7827"/>
    <w:rsid w:val="00CF112F"/>
    <w:rsid w:val="00D00B9F"/>
    <w:rsid w:val="00D037C4"/>
    <w:rsid w:val="00D04BDE"/>
    <w:rsid w:val="00D111F1"/>
    <w:rsid w:val="00D114BF"/>
    <w:rsid w:val="00D129AC"/>
    <w:rsid w:val="00D13C6B"/>
    <w:rsid w:val="00D143F0"/>
    <w:rsid w:val="00D22516"/>
    <w:rsid w:val="00D22A4D"/>
    <w:rsid w:val="00D25DE3"/>
    <w:rsid w:val="00D272D4"/>
    <w:rsid w:val="00D30FE8"/>
    <w:rsid w:val="00D310D6"/>
    <w:rsid w:val="00D33AAB"/>
    <w:rsid w:val="00D34273"/>
    <w:rsid w:val="00D37608"/>
    <w:rsid w:val="00D37905"/>
    <w:rsid w:val="00D41FD9"/>
    <w:rsid w:val="00D43D50"/>
    <w:rsid w:val="00D521AC"/>
    <w:rsid w:val="00D5251D"/>
    <w:rsid w:val="00D5253A"/>
    <w:rsid w:val="00D5279F"/>
    <w:rsid w:val="00D52E1C"/>
    <w:rsid w:val="00D5541A"/>
    <w:rsid w:val="00D55BF7"/>
    <w:rsid w:val="00D55C51"/>
    <w:rsid w:val="00D57B64"/>
    <w:rsid w:val="00D57D9B"/>
    <w:rsid w:val="00D605AE"/>
    <w:rsid w:val="00D71D2A"/>
    <w:rsid w:val="00D85FC9"/>
    <w:rsid w:val="00D90347"/>
    <w:rsid w:val="00D9066E"/>
    <w:rsid w:val="00D911DD"/>
    <w:rsid w:val="00D91969"/>
    <w:rsid w:val="00D96C20"/>
    <w:rsid w:val="00DA5CA0"/>
    <w:rsid w:val="00DB0694"/>
    <w:rsid w:val="00DB0A6D"/>
    <w:rsid w:val="00DB41B8"/>
    <w:rsid w:val="00DB4E1A"/>
    <w:rsid w:val="00DB4FA3"/>
    <w:rsid w:val="00DB60CF"/>
    <w:rsid w:val="00DB6103"/>
    <w:rsid w:val="00DB790B"/>
    <w:rsid w:val="00DC3E39"/>
    <w:rsid w:val="00DC49D7"/>
    <w:rsid w:val="00DC65A6"/>
    <w:rsid w:val="00DD596B"/>
    <w:rsid w:val="00DD7B0D"/>
    <w:rsid w:val="00DE0020"/>
    <w:rsid w:val="00DE0534"/>
    <w:rsid w:val="00DE1832"/>
    <w:rsid w:val="00DE2279"/>
    <w:rsid w:val="00DE72AF"/>
    <w:rsid w:val="00DF5A07"/>
    <w:rsid w:val="00E02CE6"/>
    <w:rsid w:val="00E03792"/>
    <w:rsid w:val="00E05ADB"/>
    <w:rsid w:val="00E05C29"/>
    <w:rsid w:val="00E05E21"/>
    <w:rsid w:val="00E060B8"/>
    <w:rsid w:val="00E06431"/>
    <w:rsid w:val="00E07FBF"/>
    <w:rsid w:val="00E103B4"/>
    <w:rsid w:val="00E121DF"/>
    <w:rsid w:val="00E12345"/>
    <w:rsid w:val="00E13859"/>
    <w:rsid w:val="00E145EC"/>
    <w:rsid w:val="00E1699F"/>
    <w:rsid w:val="00E248F6"/>
    <w:rsid w:val="00E250C9"/>
    <w:rsid w:val="00E257F2"/>
    <w:rsid w:val="00E26D09"/>
    <w:rsid w:val="00E27332"/>
    <w:rsid w:val="00E3077A"/>
    <w:rsid w:val="00E31EB9"/>
    <w:rsid w:val="00E3512C"/>
    <w:rsid w:val="00E3527B"/>
    <w:rsid w:val="00E35B50"/>
    <w:rsid w:val="00E42937"/>
    <w:rsid w:val="00E44443"/>
    <w:rsid w:val="00E4483E"/>
    <w:rsid w:val="00E458FE"/>
    <w:rsid w:val="00E45D68"/>
    <w:rsid w:val="00E47FEF"/>
    <w:rsid w:val="00E50079"/>
    <w:rsid w:val="00E506E3"/>
    <w:rsid w:val="00E53BB2"/>
    <w:rsid w:val="00E55D1B"/>
    <w:rsid w:val="00E60CCB"/>
    <w:rsid w:val="00E654F0"/>
    <w:rsid w:val="00E66141"/>
    <w:rsid w:val="00E668D0"/>
    <w:rsid w:val="00E71EE8"/>
    <w:rsid w:val="00E76101"/>
    <w:rsid w:val="00E772DF"/>
    <w:rsid w:val="00E81715"/>
    <w:rsid w:val="00E85E2D"/>
    <w:rsid w:val="00E87766"/>
    <w:rsid w:val="00E961B4"/>
    <w:rsid w:val="00EA2517"/>
    <w:rsid w:val="00EA376D"/>
    <w:rsid w:val="00EA695C"/>
    <w:rsid w:val="00EB43C7"/>
    <w:rsid w:val="00EB551D"/>
    <w:rsid w:val="00EB67C2"/>
    <w:rsid w:val="00EB7EEF"/>
    <w:rsid w:val="00EC12D8"/>
    <w:rsid w:val="00EC17B6"/>
    <w:rsid w:val="00EC53ED"/>
    <w:rsid w:val="00EC5B34"/>
    <w:rsid w:val="00EC71C2"/>
    <w:rsid w:val="00EC7441"/>
    <w:rsid w:val="00ED1A29"/>
    <w:rsid w:val="00ED1DE0"/>
    <w:rsid w:val="00ED4ABF"/>
    <w:rsid w:val="00ED61CD"/>
    <w:rsid w:val="00ED67D8"/>
    <w:rsid w:val="00EE0DB5"/>
    <w:rsid w:val="00EE5697"/>
    <w:rsid w:val="00EE66DD"/>
    <w:rsid w:val="00EF0756"/>
    <w:rsid w:val="00EF08D2"/>
    <w:rsid w:val="00EF1DF6"/>
    <w:rsid w:val="00EF2973"/>
    <w:rsid w:val="00EF5587"/>
    <w:rsid w:val="00EF625C"/>
    <w:rsid w:val="00F02C21"/>
    <w:rsid w:val="00F03B59"/>
    <w:rsid w:val="00F050EF"/>
    <w:rsid w:val="00F23DD5"/>
    <w:rsid w:val="00F32A18"/>
    <w:rsid w:val="00F35186"/>
    <w:rsid w:val="00F36FB6"/>
    <w:rsid w:val="00F455A9"/>
    <w:rsid w:val="00F46D17"/>
    <w:rsid w:val="00F50543"/>
    <w:rsid w:val="00F50D81"/>
    <w:rsid w:val="00F54E2B"/>
    <w:rsid w:val="00F5578D"/>
    <w:rsid w:val="00F63E36"/>
    <w:rsid w:val="00F6496F"/>
    <w:rsid w:val="00F660C0"/>
    <w:rsid w:val="00F66A19"/>
    <w:rsid w:val="00F735B3"/>
    <w:rsid w:val="00F76772"/>
    <w:rsid w:val="00F77108"/>
    <w:rsid w:val="00F80AB1"/>
    <w:rsid w:val="00F8101F"/>
    <w:rsid w:val="00F821E2"/>
    <w:rsid w:val="00F85517"/>
    <w:rsid w:val="00F9683D"/>
    <w:rsid w:val="00FA1B32"/>
    <w:rsid w:val="00FA1F14"/>
    <w:rsid w:val="00FA371C"/>
    <w:rsid w:val="00FA4D49"/>
    <w:rsid w:val="00FA77D7"/>
    <w:rsid w:val="00FB035B"/>
    <w:rsid w:val="00FB53A6"/>
    <w:rsid w:val="00FB7F67"/>
    <w:rsid w:val="00FC0241"/>
    <w:rsid w:val="00FC077F"/>
    <w:rsid w:val="00FD390A"/>
    <w:rsid w:val="00FD566C"/>
    <w:rsid w:val="00FD6122"/>
    <w:rsid w:val="00FD6BBF"/>
    <w:rsid w:val="00FE0A7A"/>
    <w:rsid w:val="00FE0C20"/>
    <w:rsid w:val="00FE3956"/>
    <w:rsid w:val="00FE39FD"/>
    <w:rsid w:val="00FF019B"/>
    <w:rsid w:val="00FF05E3"/>
    <w:rsid w:val="00FF1113"/>
    <w:rsid w:val="00FF2D60"/>
    <w:rsid w:val="00FF3BD2"/>
    <w:rsid w:val="00FF584A"/>
    <w:rsid w:val="00FF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39491422"/>
  <w15:docId w15:val="{6A3C9CFE-6B5E-4989-A4AE-56801053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283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qFormat/>
    <w:rsid w:val="00080283"/>
    <w:pPr>
      <w:keepNext/>
      <w:jc w:val="center"/>
      <w:outlineLvl w:val="2"/>
    </w:pPr>
    <w:rPr>
      <w:rFonts w:ascii="AngsanaUPC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0283"/>
    <w:pPr>
      <w:jc w:val="center"/>
    </w:pPr>
    <w:rPr>
      <w:rFonts w:ascii="BrowalliaUPC" w:hAnsi="BrowalliaUPC" w:cs="BrowalliaUPC"/>
      <w:b/>
      <w:bCs/>
      <w:sz w:val="36"/>
      <w:szCs w:val="36"/>
      <w:lang w:eastAsia="en-US"/>
    </w:rPr>
  </w:style>
  <w:style w:type="paragraph" w:styleId="a4">
    <w:name w:val="annotation text"/>
    <w:basedOn w:val="a"/>
    <w:link w:val="a5"/>
    <w:semiHidden/>
    <w:rsid w:val="002A264F"/>
    <w:rPr>
      <w:lang w:eastAsia="en-US"/>
    </w:rPr>
  </w:style>
  <w:style w:type="paragraph" w:styleId="a6">
    <w:name w:val="header"/>
    <w:aliases w:val=" อักขระ อักขระ อักขระ อักขระ, อักขระ อักขระ"/>
    <w:basedOn w:val="a"/>
    <w:link w:val="a7"/>
    <w:uiPriority w:val="99"/>
    <w:rsid w:val="002F0262"/>
    <w:pPr>
      <w:tabs>
        <w:tab w:val="center" w:pos="4153"/>
        <w:tab w:val="right" w:pos="8306"/>
      </w:tabs>
    </w:pPr>
    <w:rPr>
      <w:szCs w:val="32"/>
    </w:rPr>
  </w:style>
  <w:style w:type="paragraph" w:styleId="a8">
    <w:name w:val="footer"/>
    <w:basedOn w:val="a"/>
    <w:rsid w:val="002F026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9">
    <w:name w:val="page number"/>
    <w:basedOn w:val="a0"/>
    <w:rsid w:val="00E53BB2"/>
  </w:style>
  <w:style w:type="character" w:customStyle="1" w:styleId="a7">
    <w:name w:val="หัวกระดาษ อักขระ"/>
    <w:aliases w:val=" อักขระ อักขระ อักขระ อักขระ อักขระ, อักขระ อักขระ อักขระ"/>
    <w:link w:val="a6"/>
    <w:uiPriority w:val="99"/>
    <w:rsid w:val="00020808"/>
    <w:rPr>
      <w:rFonts w:ascii="Cordia New" w:eastAsia="Cordia New" w:hAnsi="Cordia New" w:cs="Cordia New"/>
      <w:sz w:val="28"/>
      <w:szCs w:val="32"/>
      <w:lang w:eastAsia="zh-CN"/>
    </w:rPr>
  </w:style>
  <w:style w:type="paragraph" w:styleId="aa">
    <w:name w:val="List Paragraph"/>
    <w:basedOn w:val="a"/>
    <w:uiPriority w:val="34"/>
    <w:qFormat/>
    <w:rsid w:val="00711A20"/>
    <w:pPr>
      <w:ind w:left="720"/>
      <w:contextualSpacing/>
    </w:pPr>
    <w:rPr>
      <w:szCs w:val="35"/>
    </w:rPr>
  </w:style>
  <w:style w:type="character" w:customStyle="1" w:styleId="a5">
    <w:name w:val="ข้อความข้อคิดเห็น อักขระ"/>
    <w:basedOn w:val="a0"/>
    <w:link w:val="a4"/>
    <w:semiHidden/>
    <w:rsid w:val="00A40E6F"/>
    <w:rPr>
      <w:rFonts w:ascii="Cordia New" w:eastAsia="Cordia New" w:hAnsi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43CE1-88F0-4FBF-80D2-AB2E90B3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685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ส่วนที่ 5  บัญชีโครงการพัฒนา</vt:lpstr>
      <vt:lpstr>ส่วนที่ 5  บัญชีโครงการพัฒนา</vt:lpstr>
    </vt:vector>
  </TitlesOfParts>
  <Company>Microsoft Corporation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5  บัญชีโครงการพัฒนา</dc:title>
  <dc:creator>iLLuSioN</dc:creator>
  <cp:lastModifiedBy>USER</cp:lastModifiedBy>
  <cp:revision>100</cp:revision>
  <cp:lastPrinted>2019-07-07T09:55:00Z</cp:lastPrinted>
  <dcterms:created xsi:type="dcterms:W3CDTF">2016-11-14T07:49:00Z</dcterms:created>
  <dcterms:modified xsi:type="dcterms:W3CDTF">2020-01-31T03:48:00Z</dcterms:modified>
</cp:coreProperties>
</file>